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7A" w:rsidRPr="005D3695" w:rsidRDefault="0021107A" w:rsidP="0021107A">
      <w:pPr>
        <w:jc w:val="center"/>
        <w:rPr>
          <w:color w:val="2F5496" w:themeColor="accent1" w:themeShade="BF"/>
          <w:sz w:val="36"/>
          <w:szCs w:val="36"/>
        </w:rPr>
      </w:pPr>
      <w:r w:rsidRPr="005D3695">
        <w:rPr>
          <w:color w:val="2F5496" w:themeColor="accent1" w:themeShade="BF"/>
          <w:sz w:val="36"/>
          <w:szCs w:val="36"/>
        </w:rPr>
        <w:t xml:space="preserve">Título de la Publicación </w:t>
      </w:r>
      <w:r>
        <w:rPr>
          <w:color w:val="2F5496" w:themeColor="accent1" w:themeShade="BF"/>
          <w:sz w:val="36"/>
          <w:szCs w:val="36"/>
        </w:rPr>
        <w:t>e</w:t>
      </w:r>
      <w:r w:rsidRPr="005D3695">
        <w:rPr>
          <w:color w:val="2F5496" w:themeColor="accent1" w:themeShade="BF"/>
          <w:sz w:val="36"/>
          <w:szCs w:val="36"/>
        </w:rPr>
        <w:t>n Primer Idioma</w:t>
      </w:r>
    </w:p>
    <w:p w:rsidR="0021107A" w:rsidRPr="0075547D" w:rsidRDefault="0021107A" w:rsidP="0021107A">
      <w:pPr>
        <w:jc w:val="center"/>
        <w:rPr>
          <w:color w:val="8496B0" w:themeColor="text2" w:themeTint="99"/>
          <w:sz w:val="28"/>
          <w:szCs w:val="28"/>
        </w:rPr>
      </w:pPr>
      <w:r w:rsidRPr="0075547D">
        <w:rPr>
          <w:color w:val="8496B0" w:themeColor="text2" w:themeTint="99"/>
          <w:sz w:val="28"/>
          <w:szCs w:val="28"/>
        </w:rPr>
        <w:t xml:space="preserve">Título de la publicación en </w:t>
      </w:r>
      <w:r w:rsidR="0073793E">
        <w:rPr>
          <w:color w:val="8496B0" w:themeColor="text2" w:themeTint="99"/>
          <w:sz w:val="28"/>
          <w:szCs w:val="28"/>
        </w:rPr>
        <w:t>inglés</w:t>
      </w:r>
      <w:r w:rsidR="00B108B5">
        <w:rPr>
          <w:color w:val="8496B0" w:themeColor="text2" w:themeTint="99"/>
          <w:sz w:val="28"/>
          <w:szCs w:val="28"/>
        </w:rPr>
        <w:t xml:space="preserve"> </w:t>
      </w:r>
      <w:r w:rsidR="00B108B5" w:rsidRPr="0073793E">
        <w:rPr>
          <w:b/>
          <w:color w:val="8496B0" w:themeColor="text2" w:themeTint="99"/>
          <w:sz w:val="28"/>
          <w:szCs w:val="28"/>
        </w:rPr>
        <w:t>(obligatorio)</w:t>
      </w:r>
    </w:p>
    <w:p w:rsidR="00AE7DE5" w:rsidRDefault="00AE7DE5" w:rsidP="00AE7DE5">
      <w:pPr>
        <w:jc w:val="center"/>
        <w:rPr>
          <w:sz w:val="20"/>
          <w:szCs w:val="20"/>
          <w:vertAlign w:val="superscript"/>
        </w:rPr>
      </w:pPr>
      <w:r w:rsidRPr="00AE7DE5">
        <w:rPr>
          <w:sz w:val="20"/>
          <w:szCs w:val="20"/>
        </w:rPr>
        <w:t>Primer autor nombre apellido</w:t>
      </w:r>
      <w:r w:rsidRPr="00AE7DE5">
        <w:rPr>
          <w:sz w:val="20"/>
          <w:szCs w:val="20"/>
          <w:vertAlign w:val="superscript"/>
        </w:rPr>
        <w:t>1</w:t>
      </w:r>
      <w:r w:rsidRPr="00AE7DE5">
        <w:rPr>
          <w:sz w:val="20"/>
          <w:szCs w:val="20"/>
        </w:rPr>
        <w:t xml:space="preserve">, </w:t>
      </w:r>
      <w:proofErr w:type="spellStart"/>
      <w:r w:rsidRPr="00AE7DE5">
        <w:rPr>
          <w:sz w:val="20"/>
          <w:szCs w:val="20"/>
        </w:rPr>
        <w:t>co</w:t>
      </w:r>
      <w:proofErr w:type="spellEnd"/>
      <w:r w:rsidRPr="00AE7DE5">
        <w:rPr>
          <w:sz w:val="20"/>
          <w:szCs w:val="20"/>
        </w:rPr>
        <w:t>-autor nombre apellido</w:t>
      </w:r>
      <w:r w:rsidRPr="00AE7DE5">
        <w:rPr>
          <w:sz w:val="20"/>
          <w:szCs w:val="20"/>
          <w:vertAlign w:val="superscript"/>
        </w:rPr>
        <w:t>2</w:t>
      </w:r>
      <w:r w:rsidRPr="00AE7DE5">
        <w:rPr>
          <w:sz w:val="20"/>
          <w:szCs w:val="20"/>
        </w:rPr>
        <w:t xml:space="preserve">, </w:t>
      </w:r>
      <w:proofErr w:type="spellStart"/>
      <w:r w:rsidRPr="00AE7DE5">
        <w:rPr>
          <w:sz w:val="20"/>
          <w:szCs w:val="20"/>
        </w:rPr>
        <w:t>co</w:t>
      </w:r>
      <w:proofErr w:type="spellEnd"/>
      <w:r w:rsidRPr="00AE7DE5">
        <w:rPr>
          <w:sz w:val="20"/>
          <w:szCs w:val="20"/>
        </w:rPr>
        <w:t>-autor nombre apellido</w:t>
      </w:r>
      <w:r w:rsidRPr="00AE7DE5">
        <w:rPr>
          <w:sz w:val="20"/>
          <w:szCs w:val="20"/>
          <w:vertAlign w:val="superscript"/>
        </w:rPr>
        <w:t xml:space="preserve">3, </w:t>
      </w:r>
      <w:proofErr w:type="spellStart"/>
      <w:r w:rsidRPr="00AE7DE5">
        <w:rPr>
          <w:sz w:val="20"/>
          <w:szCs w:val="20"/>
        </w:rPr>
        <w:t>co</w:t>
      </w:r>
      <w:proofErr w:type="spellEnd"/>
      <w:r w:rsidRPr="00AE7DE5">
        <w:rPr>
          <w:sz w:val="20"/>
          <w:szCs w:val="20"/>
        </w:rPr>
        <w:t>-autor nombre apellido</w:t>
      </w:r>
      <w:r w:rsidRPr="00AE7DE5">
        <w:rPr>
          <w:sz w:val="20"/>
          <w:szCs w:val="20"/>
          <w:vertAlign w:val="superscript"/>
        </w:rPr>
        <w:t>4</w:t>
      </w:r>
    </w:p>
    <w:p w:rsidR="0021107A" w:rsidRPr="007E6711" w:rsidRDefault="0021107A" w:rsidP="0021107A">
      <w:pPr>
        <w:spacing w:after="0"/>
        <w:rPr>
          <w:sz w:val="16"/>
          <w:szCs w:val="16"/>
        </w:rPr>
      </w:pPr>
      <w:r w:rsidRPr="007E6711">
        <w:rPr>
          <w:sz w:val="16"/>
          <w:szCs w:val="16"/>
          <w:vertAlign w:val="superscript"/>
        </w:rPr>
        <w:t>1</w:t>
      </w:r>
      <w:r w:rsidRPr="007E6711">
        <w:rPr>
          <w:sz w:val="16"/>
          <w:szCs w:val="16"/>
        </w:rPr>
        <w:t>Facultad / Departamento, Institución, País.</w:t>
      </w:r>
    </w:p>
    <w:p w:rsidR="0021107A" w:rsidRPr="007E6711" w:rsidRDefault="0021107A" w:rsidP="0021107A">
      <w:pPr>
        <w:spacing w:after="0"/>
        <w:rPr>
          <w:sz w:val="16"/>
          <w:szCs w:val="16"/>
        </w:rPr>
      </w:pPr>
      <w:r w:rsidRPr="007E6711">
        <w:rPr>
          <w:sz w:val="16"/>
          <w:szCs w:val="16"/>
          <w:vertAlign w:val="superscript"/>
        </w:rPr>
        <w:t>2</w:t>
      </w:r>
      <w:r w:rsidRPr="007E6711">
        <w:rPr>
          <w:sz w:val="16"/>
          <w:szCs w:val="16"/>
        </w:rPr>
        <w:t>Facultad / Departamento, Institución, País.</w:t>
      </w:r>
    </w:p>
    <w:p w:rsidR="0021107A" w:rsidRPr="007E6711" w:rsidRDefault="0021107A" w:rsidP="0021107A">
      <w:pPr>
        <w:spacing w:after="0"/>
        <w:rPr>
          <w:sz w:val="16"/>
          <w:szCs w:val="16"/>
        </w:rPr>
      </w:pPr>
      <w:r w:rsidRPr="007E6711">
        <w:rPr>
          <w:sz w:val="16"/>
          <w:szCs w:val="16"/>
          <w:vertAlign w:val="superscript"/>
        </w:rPr>
        <w:t>3</w:t>
      </w:r>
      <w:r w:rsidRPr="007E6711">
        <w:rPr>
          <w:sz w:val="16"/>
          <w:szCs w:val="16"/>
        </w:rPr>
        <w:t xml:space="preserve">Facultad / Departamento, Institución, País. </w:t>
      </w:r>
    </w:p>
    <w:p w:rsidR="0021107A" w:rsidRPr="007E6711" w:rsidRDefault="0021107A" w:rsidP="0021107A">
      <w:pPr>
        <w:spacing w:after="0"/>
        <w:rPr>
          <w:sz w:val="16"/>
          <w:szCs w:val="16"/>
        </w:rPr>
      </w:pPr>
      <w:r w:rsidRPr="007E6711">
        <w:rPr>
          <w:sz w:val="16"/>
          <w:szCs w:val="16"/>
          <w:vertAlign w:val="superscript"/>
        </w:rPr>
        <w:t>4</w:t>
      </w:r>
      <w:r w:rsidRPr="007E6711">
        <w:rPr>
          <w:sz w:val="16"/>
          <w:szCs w:val="16"/>
        </w:rPr>
        <w:t>Facultad / Departamento, Institución, País.</w:t>
      </w:r>
    </w:p>
    <w:p w:rsidR="0021107A" w:rsidRPr="007E6711" w:rsidRDefault="0021107A" w:rsidP="0021107A">
      <w:pPr>
        <w:rPr>
          <w:sz w:val="16"/>
          <w:szCs w:val="16"/>
        </w:rPr>
      </w:pPr>
      <w:r w:rsidRPr="007E6711">
        <w:rPr>
          <w:sz w:val="16"/>
          <w:szCs w:val="16"/>
        </w:rPr>
        <w:t xml:space="preserve">Autor de </w:t>
      </w:r>
      <w:proofErr w:type="spellStart"/>
      <w:r w:rsidRPr="007E6711">
        <w:rPr>
          <w:sz w:val="16"/>
          <w:szCs w:val="16"/>
        </w:rPr>
        <w:t>Correspondecia</w:t>
      </w:r>
      <w:proofErr w:type="spellEnd"/>
      <w:r w:rsidRPr="007E6711">
        <w:rPr>
          <w:sz w:val="16"/>
          <w:szCs w:val="16"/>
        </w:rPr>
        <w:t>:  Nombre, email.</w:t>
      </w:r>
      <w:r>
        <w:rPr>
          <w:sz w:val="16"/>
          <w:szCs w:val="16"/>
        </w:rPr>
        <w:t xml:space="preserve">, </w:t>
      </w:r>
      <w:r w:rsidRPr="009F2A1E">
        <w:rPr>
          <w:b/>
          <w:sz w:val="16"/>
          <w:szCs w:val="16"/>
        </w:rPr>
        <w:t>ORCID</w:t>
      </w:r>
      <w:r w:rsidR="0073793E" w:rsidRPr="009F2A1E">
        <w:rPr>
          <w:b/>
          <w:sz w:val="16"/>
          <w:szCs w:val="16"/>
        </w:rPr>
        <w:t xml:space="preserve"> </w:t>
      </w:r>
      <w:r w:rsidR="0073793E" w:rsidRPr="009F2A1E">
        <w:rPr>
          <w:b/>
          <w:color w:val="44546A" w:themeColor="text2"/>
          <w:sz w:val="18"/>
          <w:szCs w:val="18"/>
        </w:rPr>
        <w:t>(obligatorio</w:t>
      </w:r>
      <w:r w:rsidR="0073793E" w:rsidRPr="009F2A1E">
        <w:rPr>
          <w:b/>
          <w:color w:val="44546A" w:themeColor="text2"/>
          <w:sz w:val="18"/>
          <w:szCs w:val="18"/>
        </w:rPr>
        <w:t xml:space="preserve"> para todos los autores</w:t>
      </w:r>
      <w:r w:rsidR="0073793E" w:rsidRPr="009F2A1E">
        <w:rPr>
          <w:b/>
          <w:color w:val="44546A" w:themeColor="text2"/>
          <w:sz w:val="18"/>
          <w:szCs w:val="18"/>
        </w:rPr>
        <w:t>)</w:t>
      </w:r>
      <w:r>
        <w:rPr>
          <w:sz w:val="16"/>
          <w:szCs w:val="16"/>
        </w:rPr>
        <w:t>:</w:t>
      </w:r>
    </w:p>
    <w:p w:rsidR="0021107A" w:rsidRPr="00AE7DE5" w:rsidRDefault="0021107A" w:rsidP="00AE7DE5">
      <w:pPr>
        <w:jc w:val="center"/>
        <w:rPr>
          <w:sz w:val="20"/>
          <w:szCs w:val="20"/>
        </w:rPr>
      </w:pPr>
      <w:bookmarkStart w:id="0" w:name="_GoBack"/>
      <w:bookmarkEnd w:id="0"/>
    </w:p>
    <w:p w:rsidR="007639E9" w:rsidRDefault="00AB327F" w:rsidP="00AB327F">
      <w:pPr>
        <w:pStyle w:val="Encabezado"/>
        <w:jc w:val="center"/>
        <w:rPr>
          <w:sz w:val="16"/>
          <w:szCs w:val="16"/>
        </w:rPr>
      </w:pPr>
      <w:r w:rsidRPr="00060696">
        <w:rPr>
          <w:b/>
          <w:bCs/>
          <w:sz w:val="16"/>
          <w:szCs w:val="16"/>
        </w:rPr>
        <w:t>Recibido:</w:t>
      </w:r>
      <w:r w:rsidRPr="00AB327F">
        <w:rPr>
          <w:sz w:val="16"/>
          <w:szCs w:val="16"/>
        </w:rPr>
        <w:t xml:space="preserve"> </w:t>
      </w:r>
      <w:r w:rsidR="0073793E">
        <w:rPr>
          <w:sz w:val="16"/>
          <w:szCs w:val="16"/>
        </w:rPr>
        <w:t>octubre</w:t>
      </w:r>
      <w:r w:rsidR="00060696">
        <w:rPr>
          <w:sz w:val="16"/>
          <w:szCs w:val="16"/>
        </w:rPr>
        <w:t xml:space="preserve"> </w:t>
      </w:r>
      <w:r w:rsidR="0073793E">
        <w:rPr>
          <w:sz w:val="16"/>
          <w:szCs w:val="16"/>
        </w:rPr>
        <w:t xml:space="preserve">2025, </w:t>
      </w:r>
      <w:r w:rsidR="0073793E" w:rsidRPr="00AB327F">
        <w:rPr>
          <w:sz w:val="16"/>
          <w:szCs w:val="16"/>
        </w:rPr>
        <w:t>Aceptado</w:t>
      </w:r>
      <w:r w:rsidRPr="00060696">
        <w:rPr>
          <w:b/>
          <w:bCs/>
          <w:sz w:val="16"/>
          <w:szCs w:val="16"/>
        </w:rPr>
        <w:t>:</w:t>
      </w:r>
      <w:r w:rsidR="00060696">
        <w:rPr>
          <w:sz w:val="16"/>
          <w:szCs w:val="16"/>
        </w:rPr>
        <w:t xml:space="preserve"> </w:t>
      </w:r>
      <w:r w:rsidR="0073793E">
        <w:rPr>
          <w:sz w:val="16"/>
          <w:szCs w:val="16"/>
        </w:rPr>
        <w:t>octubre</w:t>
      </w:r>
      <w:r w:rsidR="00060696">
        <w:rPr>
          <w:sz w:val="16"/>
          <w:szCs w:val="16"/>
        </w:rPr>
        <w:t xml:space="preserve"> </w:t>
      </w:r>
      <w:r w:rsidR="0073793E">
        <w:rPr>
          <w:sz w:val="16"/>
          <w:szCs w:val="16"/>
        </w:rPr>
        <w:t xml:space="preserve">2025, </w:t>
      </w:r>
      <w:r w:rsidR="0073793E" w:rsidRPr="00AB327F">
        <w:rPr>
          <w:sz w:val="16"/>
          <w:szCs w:val="16"/>
        </w:rPr>
        <w:t>Publicado</w:t>
      </w:r>
      <w:r w:rsidR="00060696">
        <w:rPr>
          <w:sz w:val="16"/>
          <w:szCs w:val="16"/>
        </w:rPr>
        <w:t xml:space="preserve">: </w:t>
      </w:r>
      <w:r w:rsidR="0073793E">
        <w:rPr>
          <w:sz w:val="16"/>
          <w:szCs w:val="16"/>
        </w:rPr>
        <w:t>noviembre</w:t>
      </w:r>
      <w:r w:rsidR="00060696">
        <w:rPr>
          <w:sz w:val="16"/>
          <w:szCs w:val="16"/>
        </w:rPr>
        <w:t xml:space="preserve"> 2025</w:t>
      </w:r>
    </w:p>
    <w:p w:rsidR="0021107A" w:rsidRDefault="0021107A" w:rsidP="00AB327F">
      <w:pPr>
        <w:pStyle w:val="Encabezado"/>
        <w:jc w:val="center"/>
      </w:pPr>
    </w:p>
    <w:p w:rsidR="007639E9" w:rsidRDefault="00AB327F" w:rsidP="00A64564">
      <w:pPr>
        <w:rPr>
          <w:b/>
          <w:bCs/>
          <w:color w:val="44546A" w:themeColor="text2"/>
        </w:rPr>
      </w:pPr>
      <w:r w:rsidRPr="00AB327F">
        <w:rPr>
          <w:b/>
          <w:bCs/>
          <w:color w:val="44546A" w:themeColor="text2"/>
        </w:rPr>
        <w:t>Resumen</w:t>
      </w:r>
      <w:r>
        <w:rPr>
          <w:b/>
          <w:bCs/>
          <w:color w:val="44546A" w:themeColor="text2"/>
        </w:rPr>
        <w:t>:</w:t>
      </w:r>
    </w:p>
    <w:p w:rsidR="00547B9B" w:rsidRPr="00D014D1" w:rsidRDefault="00547B9B" w:rsidP="00D014D1">
      <w:pPr>
        <w:jc w:val="both"/>
        <w:rPr>
          <w:bCs/>
          <w:sz w:val="18"/>
          <w:szCs w:val="18"/>
        </w:rPr>
      </w:pPr>
      <w:r w:rsidRPr="00D014D1">
        <w:rPr>
          <w:bCs/>
          <w:sz w:val="18"/>
          <w:szCs w:val="18"/>
        </w:rPr>
        <w:t>Escriba un solo párrafo de no más de 200 palabras, que describa el aporte de su trabajo de manera precisa</w:t>
      </w:r>
      <w:r w:rsidRPr="00D014D1">
        <w:rPr>
          <w:b/>
          <w:sz w:val="18"/>
          <w:szCs w:val="18"/>
        </w:rPr>
        <w:t xml:space="preserve">.   Introducción. </w:t>
      </w:r>
      <w:r w:rsidR="00D014D1">
        <w:rPr>
          <w:bCs/>
          <w:sz w:val="18"/>
          <w:szCs w:val="18"/>
        </w:rPr>
        <w:t xml:space="preserve">Escriba aquí un resumen de la introducción. </w:t>
      </w:r>
      <w:r w:rsidRPr="00D014D1">
        <w:rPr>
          <w:b/>
          <w:sz w:val="18"/>
          <w:szCs w:val="18"/>
        </w:rPr>
        <w:t xml:space="preserve">Trabajos Relacionados: </w:t>
      </w:r>
      <w:r w:rsidR="00D014D1">
        <w:rPr>
          <w:bCs/>
          <w:sz w:val="18"/>
          <w:szCs w:val="18"/>
        </w:rPr>
        <w:t xml:space="preserve">Escriba aquí un resumen de trabajos relacionados, evite usar fórmulas o referencias. </w:t>
      </w:r>
      <w:r w:rsidRPr="00D014D1">
        <w:rPr>
          <w:b/>
          <w:sz w:val="18"/>
          <w:szCs w:val="18"/>
        </w:rPr>
        <w:t xml:space="preserve"> Metodología: </w:t>
      </w:r>
      <w:r w:rsidR="00D014D1">
        <w:rPr>
          <w:bCs/>
          <w:sz w:val="18"/>
          <w:szCs w:val="18"/>
        </w:rPr>
        <w:t xml:space="preserve">Escriba aquí un resumen de la metodología   y / o desarrollo del trabajo presentado. </w:t>
      </w:r>
      <w:r w:rsidRPr="00D014D1">
        <w:rPr>
          <w:b/>
          <w:sz w:val="18"/>
          <w:szCs w:val="18"/>
        </w:rPr>
        <w:t xml:space="preserve">Resultados: </w:t>
      </w:r>
      <w:r w:rsidR="00D014D1">
        <w:rPr>
          <w:bCs/>
          <w:sz w:val="18"/>
          <w:szCs w:val="18"/>
        </w:rPr>
        <w:t xml:space="preserve">Escriba aquí un resumen de los resultados obtenidos, evite referencias a tablas o figuras. </w:t>
      </w:r>
      <w:r w:rsidRPr="00D014D1">
        <w:rPr>
          <w:b/>
          <w:sz w:val="18"/>
          <w:szCs w:val="18"/>
        </w:rPr>
        <w:t>Análisis de Resultados</w:t>
      </w:r>
      <w:r w:rsidR="00D014D1">
        <w:rPr>
          <w:b/>
          <w:sz w:val="18"/>
          <w:szCs w:val="18"/>
        </w:rPr>
        <w:t xml:space="preserve">: </w:t>
      </w:r>
      <w:r w:rsidR="00D014D1">
        <w:rPr>
          <w:bCs/>
          <w:sz w:val="18"/>
          <w:szCs w:val="18"/>
        </w:rPr>
        <w:t>Escriba aquí un resumen del análisis de resultados.</w:t>
      </w:r>
      <w:r w:rsidRPr="00D014D1">
        <w:rPr>
          <w:b/>
          <w:sz w:val="18"/>
          <w:szCs w:val="18"/>
        </w:rPr>
        <w:t xml:space="preserve"> Conclusiones.</w:t>
      </w:r>
      <w:r w:rsidRPr="00D014D1">
        <w:rPr>
          <w:bCs/>
          <w:sz w:val="18"/>
          <w:szCs w:val="18"/>
        </w:rPr>
        <w:t xml:space="preserve"> </w:t>
      </w:r>
      <w:r w:rsidR="00D014D1">
        <w:rPr>
          <w:bCs/>
          <w:sz w:val="18"/>
          <w:szCs w:val="18"/>
        </w:rPr>
        <w:t>Escriba aquí un resumen sobre la importancia de los resultados y su análisis.</w:t>
      </w:r>
    </w:p>
    <w:p w:rsidR="00AB327F" w:rsidRDefault="00AB327F" w:rsidP="00A64564">
      <w:pPr>
        <w:rPr>
          <w:sz w:val="18"/>
          <w:szCs w:val="18"/>
        </w:rPr>
      </w:pPr>
      <w:r w:rsidRPr="00D014D1">
        <w:rPr>
          <w:b/>
          <w:bCs/>
          <w:i/>
          <w:iCs/>
          <w:color w:val="44546A" w:themeColor="text2"/>
          <w:sz w:val="18"/>
          <w:szCs w:val="18"/>
        </w:rPr>
        <w:t xml:space="preserve">Palabras Clave: </w:t>
      </w:r>
      <w:r w:rsidR="00D014D1">
        <w:rPr>
          <w:color w:val="44546A" w:themeColor="text2"/>
          <w:sz w:val="18"/>
          <w:szCs w:val="18"/>
        </w:rPr>
        <w:t xml:space="preserve"> </w:t>
      </w:r>
      <w:r w:rsidR="00D014D1">
        <w:rPr>
          <w:sz w:val="18"/>
          <w:szCs w:val="18"/>
        </w:rPr>
        <w:t>Escriba de 3 a seis palabras o frases clave.</w:t>
      </w:r>
    </w:p>
    <w:p w:rsidR="0073793E" w:rsidRDefault="0073793E" w:rsidP="00A64564">
      <w:pPr>
        <w:rPr>
          <w:sz w:val="18"/>
          <w:szCs w:val="18"/>
        </w:rPr>
      </w:pPr>
      <w:proofErr w:type="gramStart"/>
      <w:r>
        <w:rPr>
          <w:b/>
          <w:bCs/>
          <w:i/>
          <w:iCs/>
          <w:color w:val="44546A" w:themeColor="text2"/>
          <w:sz w:val="18"/>
          <w:szCs w:val="18"/>
        </w:rPr>
        <w:t xml:space="preserve">Keywords </w:t>
      </w:r>
      <w:r>
        <w:rPr>
          <w:color w:val="44546A" w:themeColor="text2"/>
          <w:sz w:val="18"/>
          <w:szCs w:val="18"/>
        </w:rPr>
        <w:t xml:space="preserve"> </w:t>
      </w:r>
      <w:r w:rsidRPr="0073793E">
        <w:rPr>
          <w:b/>
          <w:color w:val="44546A" w:themeColor="text2"/>
          <w:sz w:val="18"/>
          <w:szCs w:val="18"/>
        </w:rPr>
        <w:t>(</w:t>
      </w:r>
      <w:proofErr w:type="gramEnd"/>
      <w:r w:rsidRPr="0073793E">
        <w:rPr>
          <w:b/>
          <w:color w:val="44546A" w:themeColor="text2"/>
          <w:sz w:val="18"/>
          <w:szCs w:val="18"/>
        </w:rPr>
        <w:t>obligatorio)</w:t>
      </w:r>
      <w:r w:rsidRPr="00D014D1">
        <w:rPr>
          <w:b/>
          <w:bCs/>
          <w:i/>
          <w:iCs/>
          <w:color w:val="44546A" w:themeColor="text2"/>
          <w:sz w:val="18"/>
          <w:szCs w:val="18"/>
        </w:rPr>
        <w:t xml:space="preserve">: </w:t>
      </w:r>
    </w:p>
    <w:p w:rsidR="00AB327F" w:rsidRPr="00D014D1" w:rsidRDefault="00AB327F" w:rsidP="00A64564">
      <w:pPr>
        <w:rPr>
          <w:b/>
          <w:bCs/>
          <w:color w:val="44546A" w:themeColor="text2"/>
          <w:lang w:val="en-US"/>
        </w:rPr>
      </w:pPr>
      <w:proofErr w:type="gramStart"/>
      <w:r w:rsidRPr="00D014D1">
        <w:rPr>
          <w:b/>
          <w:bCs/>
          <w:color w:val="44546A" w:themeColor="text2"/>
          <w:lang w:val="en-US"/>
        </w:rPr>
        <w:t>Abstract</w:t>
      </w:r>
      <w:r w:rsidR="0073793E">
        <w:rPr>
          <w:b/>
          <w:bCs/>
          <w:color w:val="44546A" w:themeColor="text2"/>
          <w:lang w:val="en-US"/>
        </w:rPr>
        <w:t xml:space="preserve"> </w:t>
      </w:r>
      <w:r w:rsidR="0073793E">
        <w:rPr>
          <w:color w:val="44546A" w:themeColor="text2"/>
          <w:sz w:val="18"/>
          <w:szCs w:val="18"/>
        </w:rPr>
        <w:t xml:space="preserve"> </w:t>
      </w:r>
      <w:r w:rsidR="0073793E" w:rsidRPr="0073793E">
        <w:rPr>
          <w:b/>
          <w:color w:val="44546A" w:themeColor="text2"/>
          <w:sz w:val="18"/>
          <w:szCs w:val="18"/>
        </w:rPr>
        <w:t>(</w:t>
      </w:r>
      <w:proofErr w:type="gramEnd"/>
      <w:r w:rsidR="0073793E" w:rsidRPr="0073793E">
        <w:rPr>
          <w:b/>
          <w:color w:val="44546A" w:themeColor="text2"/>
          <w:sz w:val="18"/>
          <w:szCs w:val="18"/>
        </w:rPr>
        <w:t>obligatorio)</w:t>
      </w:r>
      <w:r w:rsidRPr="00D014D1">
        <w:rPr>
          <w:b/>
          <w:bCs/>
          <w:color w:val="44546A" w:themeColor="text2"/>
          <w:lang w:val="en-US"/>
        </w:rPr>
        <w:t>:</w:t>
      </w:r>
    </w:p>
    <w:p w:rsidR="00D014D1" w:rsidRDefault="00D014D1" w:rsidP="00A64564">
      <w:pPr>
        <w:rPr>
          <w:b/>
          <w:bCs/>
          <w:color w:val="44546A" w:themeColor="text2"/>
        </w:rPr>
      </w:pPr>
    </w:p>
    <w:p w:rsidR="00AB327F" w:rsidRPr="00AB327F" w:rsidRDefault="00AE7DE5" w:rsidP="00A64564">
      <w:pPr>
        <w:rPr>
          <w:b/>
          <w:bCs/>
          <w:color w:val="44546A" w:themeColor="text2"/>
        </w:rPr>
      </w:pPr>
      <w:proofErr w:type="spellStart"/>
      <w:r>
        <w:rPr>
          <w:b/>
          <w:bCs/>
          <w:color w:val="44546A" w:themeColor="text2"/>
        </w:rPr>
        <w:t>Index</w:t>
      </w:r>
      <w:proofErr w:type="spellEnd"/>
      <w:r>
        <w:rPr>
          <w:b/>
          <w:bCs/>
          <w:color w:val="44546A" w:themeColor="text2"/>
        </w:rPr>
        <w:t xml:space="preserve"> </w:t>
      </w:r>
      <w:proofErr w:type="spellStart"/>
      <w:r>
        <w:rPr>
          <w:b/>
          <w:bCs/>
          <w:color w:val="44546A" w:themeColor="text2"/>
        </w:rPr>
        <w:t>Terms</w:t>
      </w:r>
      <w:proofErr w:type="spellEnd"/>
      <w:r w:rsidR="00AB327F" w:rsidRPr="00AB327F">
        <w:rPr>
          <w:b/>
          <w:bCs/>
          <w:color w:val="44546A" w:themeColor="text2"/>
        </w:rPr>
        <w:t>:</w:t>
      </w:r>
    </w:p>
    <w:p w:rsidR="00AB327F" w:rsidRDefault="00AB327F" w:rsidP="00A64564"/>
    <w:p w:rsidR="00A64564" w:rsidRDefault="00A64564" w:rsidP="00A64564">
      <w:pPr>
        <w:tabs>
          <w:tab w:val="left" w:pos="1260"/>
        </w:tabs>
      </w:pPr>
    </w:p>
    <w:p w:rsidR="00AB327F" w:rsidRDefault="00AB327F" w:rsidP="00A64564">
      <w:pPr>
        <w:tabs>
          <w:tab w:val="left" w:pos="1260"/>
        </w:tabs>
      </w:pPr>
    </w:p>
    <w:p w:rsidR="00AB327F" w:rsidRDefault="00AB327F" w:rsidP="00A64564">
      <w:pPr>
        <w:tabs>
          <w:tab w:val="left" w:pos="1260"/>
        </w:tabs>
      </w:pPr>
    </w:p>
    <w:p w:rsidR="00AB327F" w:rsidRDefault="00AB327F" w:rsidP="00A64564">
      <w:pPr>
        <w:tabs>
          <w:tab w:val="left" w:pos="1260"/>
        </w:tabs>
      </w:pPr>
    </w:p>
    <w:p w:rsidR="00AB327F" w:rsidRDefault="00AB327F" w:rsidP="00A64564">
      <w:pPr>
        <w:tabs>
          <w:tab w:val="left" w:pos="1260"/>
        </w:tabs>
      </w:pPr>
    </w:p>
    <w:p w:rsidR="00AB327F" w:rsidRDefault="00AB327F" w:rsidP="00A64564">
      <w:pPr>
        <w:tabs>
          <w:tab w:val="left" w:pos="1260"/>
        </w:tabs>
      </w:pPr>
    </w:p>
    <w:p w:rsidR="00AE7DE5" w:rsidRDefault="00AE7DE5" w:rsidP="00A64564">
      <w:pPr>
        <w:tabs>
          <w:tab w:val="left" w:pos="1260"/>
        </w:tabs>
      </w:pPr>
    </w:p>
    <w:p w:rsidR="00AB327F" w:rsidRDefault="00AB327F" w:rsidP="00A64564">
      <w:pPr>
        <w:tabs>
          <w:tab w:val="left" w:pos="1260"/>
        </w:tabs>
      </w:pPr>
    </w:p>
    <w:p w:rsidR="00AE7DE5" w:rsidRDefault="00AE7DE5" w:rsidP="00A64564">
      <w:pPr>
        <w:tabs>
          <w:tab w:val="left" w:pos="1260"/>
        </w:tabs>
        <w:sectPr w:rsidR="00AE7DE5" w:rsidSect="00AE7DE5">
          <w:headerReference w:type="default" r:id="rId7"/>
          <w:footerReference w:type="default" r:id="rId8"/>
          <w:pgSz w:w="12240" w:h="15840"/>
          <w:pgMar w:top="1417" w:right="1701" w:bottom="1417" w:left="1701" w:header="708" w:footer="505" w:gutter="0"/>
          <w:cols w:space="708"/>
          <w:docGrid w:linePitch="360"/>
        </w:sectPr>
      </w:pPr>
    </w:p>
    <w:p w:rsidR="00AB327F" w:rsidRPr="0075547D" w:rsidRDefault="00AB327F" w:rsidP="00BA4BAA">
      <w:pPr>
        <w:pStyle w:val="Prrafodelista"/>
        <w:numPr>
          <w:ilvl w:val="0"/>
          <w:numId w:val="3"/>
        </w:numPr>
        <w:tabs>
          <w:tab w:val="left" w:pos="284"/>
        </w:tabs>
        <w:ind w:left="567" w:hanging="567"/>
        <w:rPr>
          <w:b/>
          <w:bCs/>
          <w:sz w:val="20"/>
          <w:szCs w:val="20"/>
        </w:rPr>
      </w:pPr>
      <w:r w:rsidRPr="0075547D">
        <w:rPr>
          <w:b/>
          <w:bCs/>
          <w:sz w:val="20"/>
          <w:szCs w:val="20"/>
        </w:rPr>
        <w:lastRenderedPageBreak/>
        <w:t>Introducción</w:t>
      </w:r>
      <w:r w:rsidR="006D393F">
        <w:rPr>
          <w:b/>
          <w:bCs/>
          <w:sz w:val="20"/>
          <w:szCs w:val="20"/>
        </w:rPr>
        <w:t xml:space="preserve"> (Usar </w:t>
      </w:r>
      <w:proofErr w:type="spellStart"/>
      <w:r w:rsidR="006D393F">
        <w:rPr>
          <w:b/>
          <w:bCs/>
          <w:sz w:val="20"/>
          <w:szCs w:val="20"/>
        </w:rPr>
        <w:t>Calibrí</w:t>
      </w:r>
      <w:proofErr w:type="spellEnd"/>
      <w:r w:rsidR="006D393F">
        <w:rPr>
          <w:b/>
          <w:bCs/>
          <w:sz w:val="20"/>
          <w:szCs w:val="20"/>
        </w:rPr>
        <w:t>, 10, negritas)</w:t>
      </w:r>
    </w:p>
    <w:p w:rsidR="005A0613" w:rsidRPr="0075547D" w:rsidRDefault="005A0613" w:rsidP="00BA4BAA">
      <w:pPr>
        <w:pStyle w:val="Prrafodelista"/>
        <w:tabs>
          <w:tab w:val="left" w:pos="1260"/>
        </w:tabs>
        <w:ind w:left="0" w:firstLine="426"/>
        <w:jc w:val="both"/>
        <w:rPr>
          <w:sz w:val="18"/>
          <w:szCs w:val="18"/>
        </w:rPr>
      </w:pPr>
      <w:r w:rsidRPr="0075547D">
        <w:rPr>
          <w:sz w:val="18"/>
          <w:szCs w:val="18"/>
        </w:rPr>
        <w:t xml:space="preserve">La introducción de un artículo muestra el </w:t>
      </w:r>
      <w:r w:rsidR="008670FC" w:rsidRPr="0075547D">
        <w:rPr>
          <w:sz w:val="18"/>
          <w:szCs w:val="18"/>
        </w:rPr>
        <w:t>contexto y</w:t>
      </w:r>
      <w:r w:rsidRPr="0075547D">
        <w:rPr>
          <w:sz w:val="18"/>
          <w:szCs w:val="18"/>
        </w:rPr>
        <w:t xml:space="preserve"> la importancia del trabajo presentado</w:t>
      </w:r>
      <w:r w:rsidR="008670FC" w:rsidRPr="0075547D">
        <w:rPr>
          <w:sz w:val="18"/>
          <w:szCs w:val="18"/>
        </w:rPr>
        <w:t>. Se presenta un</w:t>
      </w:r>
      <w:r w:rsidR="006D393F">
        <w:rPr>
          <w:sz w:val="18"/>
          <w:szCs w:val="18"/>
        </w:rPr>
        <w:t>a</w:t>
      </w:r>
      <w:r w:rsidR="008670FC" w:rsidRPr="0075547D">
        <w:rPr>
          <w:sz w:val="18"/>
          <w:szCs w:val="18"/>
        </w:rPr>
        <w:t xml:space="preserve"> revisión breve del estado del arte identificando el vacío de conocimientos y justificando el trabajo presentado. </w:t>
      </w:r>
      <w:r w:rsidR="006D393F">
        <w:rPr>
          <w:sz w:val="18"/>
          <w:szCs w:val="18"/>
        </w:rPr>
        <w:t xml:space="preserve"> (Usar Calibri 9)</w:t>
      </w:r>
    </w:p>
    <w:p w:rsidR="00A138CC" w:rsidRDefault="00A138CC" w:rsidP="005A0613">
      <w:pPr>
        <w:pStyle w:val="Prrafodelista"/>
        <w:tabs>
          <w:tab w:val="left" w:pos="1260"/>
        </w:tabs>
        <w:ind w:left="567"/>
        <w:jc w:val="both"/>
      </w:pPr>
    </w:p>
    <w:p w:rsidR="008670FC" w:rsidRDefault="008670FC" w:rsidP="005A0613">
      <w:pPr>
        <w:pStyle w:val="Prrafodelista"/>
        <w:tabs>
          <w:tab w:val="left" w:pos="1260"/>
        </w:tabs>
        <w:ind w:left="567"/>
        <w:jc w:val="both"/>
      </w:pPr>
    </w:p>
    <w:p w:rsidR="00AB327F" w:rsidRDefault="00AB327F" w:rsidP="00BA4BAA">
      <w:pPr>
        <w:pStyle w:val="Prrafodelista"/>
        <w:numPr>
          <w:ilvl w:val="0"/>
          <w:numId w:val="3"/>
        </w:numPr>
        <w:tabs>
          <w:tab w:val="left" w:pos="284"/>
        </w:tabs>
        <w:ind w:left="993" w:hanging="1080"/>
        <w:rPr>
          <w:b/>
          <w:bCs/>
          <w:sz w:val="20"/>
          <w:szCs w:val="20"/>
        </w:rPr>
      </w:pPr>
      <w:r w:rsidRPr="0075547D">
        <w:rPr>
          <w:b/>
          <w:bCs/>
          <w:sz w:val="20"/>
          <w:szCs w:val="20"/>
        </w:rPr>
        <w:t>Trabajos Relacionados</w:t>
      </w:r>
    </w:p>
    <w:p w:rsidR="006D393F" w:rsidRPr="006D393F" w:rsidRDefault="006D393F" w:rsidP="006D393F">
      <w:pPr>
        <w:tabs>
          <w:tab w:val="left" w:pos="284"/>
        </w:tabs>
        <w:ind w:left="-87"/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En esta sección se muestran de manera exhaustiva y organizada los trabajos relacionados, mediante diagramas, esquemas o figuras. Es importante incluir las referencias a los artículos consultados usando el sistema IEEE, el cual incluye números consecutivos entre corchetes al final de cada referencia [1] </w:t>
      </w:r>
      <w:r w:rsidRPr="006D393F">
        <w:rPr>
          <w:sz w:val="18"/>
          <w:szCs w:val="18"/>
        </w:rPr>
        <w:t>(</w:t>
      </w:r>
      <w:r>
        <w:rPr>
          <w:sz w:val="18"/>
          <w:szCs w:val="18"/>
        </w:rPr>
        <w:t xml:space="preserve">Usar texto </w:t>
      </w:r>
      <w:r w:rsidRPr="006D393F">
        <w:rPr>
          <w:sz w:val="18"/>
          <w:szCs w:val="18"/>
        </w:rPr>
        <w:t>Calibri 9)</w:t>
      </w:r>
    </w:p>
    <w:p w:rsidR="0075547D" w:rsidRPr="0075547D" w:rsidRDefault="0075547D" w:rsidP="00BA4BAA">
      <w:pPr>
        <w:pStyle w:val="Prrafodelista"/>
        <w:tabs>
          <w:tab w:val="left" w:pos="1260"/>
        </w:tabs>
        <w:ind w:left="0" w:firstLine="284"/>
        <w:jc w:val="both"/>
        <w:rPr>
          <w:sz w:val="18"/>
          <w:szCs w:val="18"/>
        </w:rPr>
      </w:pPr>
      <w:r w:rsidRPr="0075547D">
        <w:rPr>
          <w:sz w:val="18"/>
          <w:szCs w:val="18"/>
        </w:rPr>
        <w:t>Durante la redacción del documente es importante tomar en cuenta las reglas de:</w:t>
      </w:r>
    </w:p>
    <w:p w:rsidR="0075547D" w:rsidRDefault="0075547D" w:rsidP="00BA4BAA">
      <w:pPr>
        <w:pStyle w:val="Prrafodelista"/>
        <w:numPr>
          <w:ilvl w:val="0"/>
          <w:numId w:val="4"/>
        </w:numPr>
        <w:tabs>
          <w:tab w:val="left" w:pos="1260"/>
        </w:tabs>
        <w:ind w:left="709"/>
        <w:jc w:val="both"/>
        <w:rPr>
          <w:sz w:val="18"/>
          <w:szCs w:val="18"/>
        </w:rPr>
      </w:pPr>
      <w:r w:rsidRPr="0075547D">
        <w:rPr>
          <w:sz w:val="18"/>
          <w:szCs w:val="18"/>
        </w:rPr>
        <w:t>Acrónimos</w:t>
      </w:r>
    </w:p>
    <w:p w:rsidR="00BA4BAA" w:rsidRDefault="00BA4BAA" w:rsidP="00BA4BAA">
      <w:pPr>
        <w:pStyle w:val="Prrafodelista"/>
        <w:numPr>
          <w:ilvl w:val="0"/>
          <w:numId w:val="4"/>
        </w:numPr>
        <w:tabs>
          <w:tab w:val="left" w:pos="1260"/>
        </w:tabs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Ecuaciones</w:t>
      </w:r>
    </w:p>
    <w:p w:rsidR="000C612D" w:rsidRPr="0075547D" w:rsidRDefault="000C612D" w:rsidP="00BA4BAA">
      <w:pPr>
        <w:pStyle w:val="Prrafodelista"/>
        <w:numPr>
          <w:ilvl w:val="0"/>
          <w:numId w:val="4"/>
        </w:numPr>
        <w:tabs>
          <w:tab w:val="left" w:pos="1260"/>
        </w:tabs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Algoritmos</w:t>
      </w:r>
    </w:p>
    <w:p w:rsidR="0075547D" w:rsidRPr="0075547D" w:rsidRDefault="00112035" w:rsidP="00BA4BAA">
      <w:pPr>
        <w:pStyle w:val="Prrafodelista"/>
        <w:numPr>
          <w:ilvl w:val="0"/>
          <w:numId w:val="4"/>
        </w:numPr>
        <w:tabs>
          <w:tab w:val="left" w:pos="1260"/>
        </w:tabs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F</w:t>
      </w:r>
      <w:r w:rsidR="0075547D" w:rsidRPr="0075547D">
        <w:rPr>
          <w:sz w:val="18"/>
          <w:szCs w:val="18"/>
        </w:rPr>
        <w:t>iguras y tablas</w:t>
      </w:r>
    </w:p>
    <w:p w:rsidR="0075547D" w:rsidRDefault="0075547D" w:rsidP="00BA4BAA">
      <w:pPr>
        <w:pStyle w:val="Prrafodelista"/>
        <w:numPr>
          <w:ilvl w:val="0"/>
          <w:numId w:val="4"/>
        </w:numPr>
        <w:tabs>
          <w:tab w:val="left" w:pos="1260"/>
        </w:tabs>
        <w:ind w:left="709"/>
        <w:jc w:val="both"/>
        <w:rPr>
          <w:sz w:val="18"/>
          <w:szCs w:val="18"/>
        </w:rPr>
      </w:pPr>
      <w:r w:rsidRPr="0075547D">
        <w:rPr>
          <w:sz w:val="18"/>
          <w:szCs w:val="18"/>
        </w:rPr>
        <w:t>Referencias</w:t>
      </w:r>
    </w:p>
    <w:p w:rsidR="006D393F" w:rsidRDefault="006D393F" w:rsidP="006D393F">
      <w:pPr>
        <w:tabs>
          <w:tab w:val="left" w:pos="567"/>
        </w:tabs>
        <w:jc w:val="both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La sección puede ser dividida en subtemas de la siguiente manera</w:t>
      </w:r>
    </w:p>
    <w:p w:rsidR="006D393F" w:rsidRPr="006D393F" w:rsidRDefault="006D393F" w:rsidP="006D393F">
      <w:pPr>
        <w:pStyle w:val="Prrafodelista"/>
        <w:numPr>
          <w:ilvl w:val="1"/>
          <w:numId w:val="3"/>
        </w:numPr>
        <w:tabs>
          <w:tab w:val="left" w:pos="284"/>
        </w:tabs>
        <w:ind w:hanging="1647"/>
        <w:rPr>
          <w:rFonts w:eastAsiaTheme="minorEastAsia"/>
          <w:i/>
          <w:iCs/>
          <w:sz w:val="18"/>
          <w:szCs w:val="18"/>
        </w:rPr>
      </w:pPr>
      <w:r w:rsidRPr="006D393F">
        <w:rPr>
          <w:rFonts w:eastAsiaTheme="minorEastAsia"/>
          <w:i/>
          <w:iCs/>
          <w:sz w:val="18"/>
          <w:szCs w:val="18"/>
        </w:rPr>
        <w:t>Subtema 1</w:t>
      </w:r>
      <w:r>
        <w:rPr>
          <w:rFonts w:eastAsiaTheme="minorEastAsia"/>
          <w:i/>
          <w:iCs/>
          <w:sz w:val="18"/>
          <w:szCs w:val="18"/>
        </w:rPr>
        <w:t xml:space="preserve"> (Usar Calibri 9, itálicas)</w:t>
      </w:r>
    </w:p>
    <w:p w:rsidR="006D393F" w:rsidRPr="006D393F" w:rsidRDefault="006D393F" w:rsidP="006D393F">
      <w:pPr>
        <w:pStyle w:val="Prrafodelista"/>
        <w:numPr>
          <w:ilvl w:val="1"/>
          <w:numId w:val="3"/>
        </w:numPr>
        <w:tabs>
          <w:tab w:val="left" w:pos="284"/>
        </w:tabs>
        <w:ind w:hanging="1647"/>
        <w:rPr>
          <w:rFonts w:eastAsiaTheme="minorEastAsia"/>
          <w:i/>
          <w:iCs/>
          <w:sz w:val="18"/>
          <w:szCs w:val="18"/>
        </w:rPr>
      </w:pPr>
      <w:r w:rsidRPr="006D393F">
        <w:rPr>
          <w:rFonts w:eastAsiaTheme="minorEastAsia"/>
          <w:i/>
          <w:iCs/>
          <w:sz w:val="18"/>
          <w:szCs w:val="18"/>
        </w:rPr>
        <w:t>Subtema 2</w:t>
      </w:r>
    </w:p>
    <w:p w:rsidR="006D393F" w:rsidRDefault="006D393F" w:rsidP="006D393F">
      <w:pPr>
        <w:pStyle w:val="Prrafodelista"/>
        <w:tabs>
          <w:tab w:val="left" w:pos="567"/>
        </w:tabs>
        <w:ind w:left="1647"/>
        <w:rPr>
          <w:rFonts w:eastAsiaTheme="minorEastAsia"/>
          <w:sz w:val="18"/>
          <w:szCs w:val="18"/>
        </w:rPr>
      </w:pPr>
    </w:p>
    <w:p w:rsidR="006D393F" w:rsidRDefault="006D393F" w:rsidP="006D393F">
      <w:pPr>
        <w:pStyle w:val="Prrafodelista"/>
        <w:tabs>
          <w:tab w:val="left" w:pos="567"/>
        </w:tabs>
        <w:ind w:left="1647" w:hanging="1647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Los subtemas pueden contener hasta dos niveles:</w:t>
      </w:r>
    </w:p>
    <w:p w:rsidR="006D393F" w:rsidRDefault="006D393F" w:rsidP="006D393F">
      <w:pPr>
        <w:pStyle w:val="Prrafodelista"/>
        <w:tabs>
          <w:tab w:val="left" w:pos="567"/>
        </w:tabs>
        <w:ind w:left="1647" w:hanging="1647"/>
        <w:rPr>
          <w:rFonts w:eastAsiaTheme="minorEastAsia"/>
          <w:sz w:val="18"/>
          <w:szCs w:val="18"/>
        </w:rPr>
      </w:pPr>
    </w:p>
    <w:p w:rsidR="006D393F" w:rsidRDefault="006D393F" w:rsidP="006D393F">
      <w:pPr>
        <w:pStyle w:val="Prrafodelista"/>
        <w:numPr>
          <w:ilvl w:val="1"/>
          <w:numId w:val="3"/>
        </w:numPr>
        <w:tabs>
          <w:tab w:val="left" w:pos="284"/>
        </w:tabs>
        <w:ind w:hanging="1647"/>
        <w:rPr>
          <w:rFonts w:eastAsiaTheme="minorEastAsia"/>
          <w:i/>
          <w:iCs/>
          <w:sz w:val="18"/>
          <w:szCs w:val="18"/>
        </w:rPr>
      </w:pPr>
      <w:r w:rsidRPr="006D393F">
        <w:rPr>
          <w:rFonts w:eastAsiaTheme="minorEastAsia"/>
          <w:i/>
          <w:iCs/>
          <w:sz w:val="18"/>
          <w:szCs w:val="18"/>
        </w:rPr>
        <w:t>Subtema 1</w:t>
      </w:r>
      <w:r>
        <w:rPr>
          <w:rFonts w:eastAsiaTheme="minorEastAsia"/>
          <w:i/>
          <w:iCs/>
          <w:sz w:val="18"/>
          <w:szCs w:val="18"/>
        </w:rPr>
        <w:t xml:space="preserve"> (</w:t>
      </w:r>
    </w:p>
    <w:p w:rsidR="006D393F" w:rsidRPr="006D393F" w:rsidRDefault="006D393F" w:rsidP="006D393F">
      <w:pPr>
        <w:pStyle w:val="Prrafodelista"/>
        <w:tabs>
          <w:tab w:val="left" w:pos="284"/>
        </w:tabs>
        <w:ind w:left="1503" w:hanging="1219"/>
        <w:rPr>
          <w:rFonts w:eastAsiaTheme="minorEastAsia"/>
          <w:sz w:val="18"/>
          <w:szCs w:val="18"/>
        </w:rPr>
      </w:pPr>
      <w:r w:rsidRPr="006D393F">
        <w:rPr>
          <w:rFonts w:eastAsiaTheme="minorEastAsia"/>
          <w:sz w:val="18"/>
          <w:szCs w:val="18"/>
        </w:rPr>
        <w:t>3.3.1. Sub-subtema</w:t>
      </w:r>
      <w:r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i/>
          <w:iCs/>
          <w:sz w:val="18"/>
          <w:szCs w:val="18"/>
        </w:rPr>
        <w:t>(Usar Calibri 9)</w:t>
      </w:r>
    </w:p>
    <w:p w:rsidR="006D393F" w:rsidRPr="006D393F" w:rsidRDefault="006D393F" w:rsidP="006D393F">
      <w:pPr>
        <w:pStyle w:val="Prrafodelista"/>
        <w:tabs>
          <w:tab w:val="left" w:pos="284"/>
        </w:tabs>
        <w:ind w:left="1503" w:hanging="1219"/>
        <w:rPr>
          <w:rFonts w:eastAsiaTheme="minorEastAsia"/>
          <w:sz w:val="18"/>
          <w:szCs w:val="18"/>
        </w:rPr>
      </w:pPr>
      <w:r w:rsidRPr="006D393F">
        <w:rPr>
          <w:rFonts w:eastAsiaTheme="minorEastAsia"/>
          <w:sz w:val="18"/>
          <w:szCs w:val="18"/>
        </w:rPr>
        <w:t>3.3.2. Sub-subtema</w:t>
      </w:r>
    </w:p>
    <w:p w:rsidR="006D393F" w:rsidRPr="006D393F" w:rsidRDefault="006D393F" w:rsidP="006D393F">
      <w:pPr>
        <w:pStyle w:val="Prrafodelista"/>
        <w:numPr>
          <w:ilvl w:val="1"/>
          <w:numId w:val="3"/>
        </w:numPr>
        <w:tabs>
          <w:tab w:val="left" w:pos="284"/>
        </w:tabs>
        <w:ind w:hanging="1647"/>
        <w:rPr>
          <w:rFonts w:eastAsiaTheme="minorEastAsia"/>
          <w:i/>
          <w:iCs/>
          <w:sz w:val="18"/>
          <w:szCs w:val="18"/>
        </w:rPr>
      </w:pPr>
      <w:r w:rsidRPr="006D393F">
        <w:rPr>
          <w:rFonts w:eastAsiaTheme="minorEastAsia"/>
          <w:i/>
          <w:iCs/>
          <w:sz w:val="18"/>
          <w:szCs w:val="18"/>
        </w:rPr>
        <w:t>Subtema 2</w:t>
      </w:r>
    </w:p>
    <w:p w:rsidR="006D393F" w:rsidRPr="006D393F" w:rsidRDefault="006D393F" w:rsidP="006D393F">
      <w:pPr>
        <w:tabs>
          <w:tab w:val="left" w:pos="1260"/>
        </w:tabs>
        <w:jc w:val="both"/>
        <w:rPr>
          <w:sz w:val="18"/>
          <w:szCs w:val="18"/>
        </w:rPr>
      </w:pPr>
    </w:p>
    <w:p w:rsidR="0075547D" w:rsidRPr="00BA4BAA" w:rsidRDefault="00BA4BAA" w:rsidP="00BA4BAA">
      <w:pPr>
        <w:tabs>
          <w:tab w:val="left" w:pos="567"/>
        </w:tabs>
        <w:jc w:val="both"/>
        <w:rPr>
          <w:i/>
          <w:iCs/>
          <w:sz w:val="20"/>
          <w:szCs w:val="20"/>
        </w:rPr>
      </w:pPr>
      <w:r w:rsidRPr="00BA4BAA">
        <w:rPr>
          <w:i/>
          <w:iCs/>
          <w:sz w:val="20"/>
          <w:szCs w:val="20"/>
        </w:rPr>
        <w:t xml:space="preserve">2.1. </w:t>
      </w:r>
      <w:r w:rsidR="0075547D" w:rsidRPr="00BA4BAA">
        <w:rPr>
          <w:i/>
          <w:iCs/>
          <w:sz w:val="20"/>
          <w:szCs w:val="20"/>
        </w:rPr>
        <w:t>Acrónimos</w:t>
      </w:r>
    </w:p>
    <w:p w:rsidR="00BA4BAA" w:rsidRPr="00BA4BAA" w:rsidRDefault="00BA4BAA" w:rsidP="00BA4BAA">
      <w:pPr>
        <w:tabs>
          <w:tab w:val="left" w:pos="567"/>
        </w:tabs>
        <w:ind w:firstLine="426"/>
        <w:jc w:val="both"/>
        <w:rPr>
          <w:sz w:val="18"/>
          <w:szCs w:val="18"/>
        </w:rPr>
      </w:pPr>
      <w:r w:rsidRPr="00BA4BAA">
        <w:rPr>
          <w:sz w:val="18"/>
          <w:szCs w:val="18"/>
        </w:rPr>
        <w:t>Defina las abreviaciones y acrónimos la prime</w:t>
      </w:r>
      <w:r w:rsidR="006D393F">
        <w:rPr>
          <w:sz w:val="18"/>
          <w:szCs w:val="18"/>
        </w:rPr>
        <w:t>r</w:t>
      </w:r>
      <w:r w:rsidRPr="00BA4BAA">
        <w:rPr>
          <w:sz w:val="18"/>
          <w:szCs w:val="18"/>
        </w:rPr>
        <w:t>a vez que se usan en el texto.</w:t>
      </w:r>
    </w:p>
    <w:p w:rsidR="00BA4BAA" w:rsidRPr="00BA4BAA" w:rsidRDefault="00BA4BAA" w:rsidP="00BA4BAA">
      <w:pPr>
        <w:tabs>
          <w:tab w:val="left" w:pos="567"/>
        </w:tabs>
        <w:jc w:val="both"/>
        <w:rPr>
          <w:i/>
          <w:iCs/>
          <w:sz w:val="20"/>
          <w:szCs w:val="20"/>
        </w:rPr>
      </w:pPr>
      <w:r w:rsidRPr="00BA4BAA">
        <w:rPr>
          <w:i/>
          <w:iCs/>
          <w:sz w:val="20"/>
          <w:szCs w:val="20"/>
        </w:rPr>
        <w:t>2.2. Ecuaciones.</w:t>
      </w:r>
    </w:p>
    <w:p w:rsidR="00BA4BAA" w:rsidRPr="00BA4BAA" w:rsidRDefault="00BA4BAA" w:rsidP="00BA4BAA">
      <w:pPr>
        <w:tabs>
          <w:tab w:val="left" w:pos="567"/>
        </w:tabs>
        <w:ind w:firstLine="426"/>
        <w:jc w:val="both"/>
        <w:rPr>
          <w:sz w:val="18"/>
          <w:szCs w:val="18"/>
        </w:rPr>
      </w:pPr>
      <w:r w:rsidRPr="00BA4BAA">
        <w:rPr>
          <w:sz w:val="18"/>
          <w:szCs w:val="18"/>
        </w:rPr>
        <w:t xml:space="preserve">Todas las ecuaciones deberán contar con un número consecutivo presentado entre paréntesis del lado </w:t>
      </w:r>
      <w:r w:rsidR="006D393F" w:rsidRPr="00BA4BAA">
        <w:rPr>
          <w:sz w:val="18"/>
          <w:szCs w:val="18"/>
        </w:rPr>
        <w:t>derecho</w:t>
      </w:r>
      <w:r w:rsidR="006D393F">
        <w:rPr>
          <w:sz w:val="18"/>
          <w:szCs w:val="18"/>
        </w:rPr>
        <w:t>, todos</w:t>
      </w:r>
      <w:r w:rsidRPr="00BA4BAA">
        <w:rPr>
          <w:sz w:val="18"/>
          <w:szCs w:val="18"/>
        </w:rPr>
        <w:t xml:space="preserve"> los s</w:t>
      </w:r>
      <w:r>
        <w:rPr>
          <w:sz w:val="18"/>
          <w:szCs w:val="18"/>
        </w:rPr>
        <w:t>í</w:t>
      </w:r>
      <w:r w:rsidRPr="00BA4BAA">
        <w:rPr>
          <w:sz w:val="18"/>
          <w:szCs w:val="18"/>
        </w:rPr>
        <w:t>mbolos de la ecuación deberán ser definidos</w:t>
      </w:r>
      <w:r>
        <w:rPr>
          <w:sz w:val="18"/>
          <w:szCs w:val="18"/>
        </w:rPr>
        <w:t>; al referirse a la ecuación utilice (1) o ecuación (1).</w:t>
      </w:r>
      <w:r w:rsidRPr="00BA4BAA">
        <w:rPr>
          <w:sz w:val="18"/>
          <w:szCs w:val="18"/>
        </w:rPr>
        <w:t xml:space="preserve"> </w:t>
      </w:r>
    </w:p>
    <w:p w:rsidR="00BA4BAA" w:rsidRDefault="00BA4BAA" w:rsidP="006D393F">
      <w:pPr>
        <w:tabs>
          <w:tab w:val="left" w:pos="567"/>
        </w:tabs>
        <w:ind w:firstLine="426"/>
        <w:jc w:val="right"/>
        <w:rPr>
          <w:rFonts w:eastAsiaTheme="minorEastAsia"/>
        </w:rPr>
      </w:pPr>
      <w:r>
        <w:rPr>
          <w:rFonts w:eastAsiaTheme="minorEastAsia"/>
        </w:rPr>
        <w:t xml:space="preserve">                </w:t>
      </w:r>
      <m:oMath>
        <m:r>
          <w:rPr>
            <w:rFonts w:ascii="Cambria Math" w:hAnsi="Cambria Math"/>
          </w:rPr>
          <m:t>A=π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  <w:t xml:space="preserve">  </w:t>
      </w:r>
      <w:r>
        <w:rPr>
          <w:rFonts w:eastAsiaTheme="minorEastAsia"/>
        </w:rPr>
        <w:tab/>
        <w:t xml:space="preserve">     </w:t>
      </w:r>
      <w:r w:rsidR="006D393F">
        <w:rPr>
          <w:rFonts w:eastAsiaTheme="minorEastAsia"/>
        </w:rPr>
        <w:t xml:space="preserve">       </w:t>
      </w:r>
      <w:r>
        <w:rPr>
          <w:rFonts w:eastAsiaTheme="minorEastAsia"/>
        </w:rPr>
        <w:t xml:space="preserve"> (1)</w:t>
      </w:r>
    </w:p>
    <w:p w:rsidR="006D393F" w:rsidRDefault="006D393F" w:rsidP="006D393F">
      <w:pPr>
        <w:pStyle w:val="Prrafodelista"/>
        <w:tabs>
          <w:tab w:val="left" w:pos="567"/>
        </w:tabs>
        <w:ind w:left="1647" w:hanging="1647"/>
        <w:rPr>
          <w:rFonts w:eastAsiaTheme="minorEastAsia"/>
          <w:sz w:val="18"/>
          <w:szCs w:val="18"/>
        </w:rPr>
      </w:pPr>
    </w:p>
    <w:p w:rsidR="006D393F" w:rsidRDefault="006D393F" w:rsidP="006D393F">
      <w:pPr>
        <w:pStyle w:val="Prrafodelista"/>
        <w:numPr>
          <w:ilvl w:val="0"/>
          <w:numId w:val="3"/>
        </w:numPr>
        <w:tabs>
          <w:tab w:val="left" w:pos="284"/>
        </w:tabs>
        <w:ind w:hanging="1080"/>
        <w:rPr>
          <w:rFonts w:eastAsiaTheme="minorEastAsia"/>
          <w:b/>
          <w:bCs/>
          <w:i/>
          <w:iCs/>
          <w:sz w:val="20"/>
          <w:szCs w:val="20"/>
        </w:rPr>
      </w:pPr>
      <w:r w:rsidRPr="006D393F">
        <w:rPr>
          <w:rFonts w:eastAsiaTheme="minorEastAsia"/>
          <w:b/>
          <w:bCs/>
          <w:i/>
          <w:iCs/>
          <w:sz w:val="20"/>
          <w:szCs w:val="20"/>
        </w:rPr>
        <w:t xml:space="preserve">Metodología. </w:t>
      </w:r>
    </w:p>
    <w:p w:rsidR="006D393F" w:rsidRDefault="006D393F" w:rsidP="006D393F">
      <w:pPr>
        <w:tabs>
          <w:tab w:val="left" w:pos="284"/>
        </w:tabs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En esta sección se presenta en trabajo desarrollado de manera organizada, la sección puede ser subdividida en temas y subtemas</w:t>
      </w:r>
      <w:r w:rsidR="00771B8D">
        <w:rPr>
          <w:rFonts w:eastAsiaTheme="minorEastAsia"/>
          <w:sz w:val="18"/>
          <w:szCs w:val="18"/>
        </w:rPr>
        <w:t xml:space="preserve"> apoyándose en figuras, tablas y/o algoritmos.</w:t>
      </w:r>
    </w:p>
    <w:p w:rsidR="00771B8D" w:rsidRPr="00771B8D" w:rsidRDefault="00771B8D" w:rsidP="00771B8D">
      <w:pPr>
        <w:tabs>
          <w:tab w:val="left" w:pos="567"/>
        </w:tabs>
        <w:rPr>
          <w:i/>
          <w:iCs/>
          <w:sz w:val="20"/>
          <w:szCs w:val="20"/>
        </w:rPr>
      </w:pPr>
      <w:r w:rsidRPr="00771B8D">
        <w:rPr>
          <w:i/>
          <w:iCs/>
          <w:sz w:val="20"/>
          <w:szCs w:val="20"/>
        </w:rPr>
        <w:t>3.1.</w:t>
      </w:r>
      <w:r>
        <w:rPr>
          <w:i/>
          <w:iCs/>
          <w:sz w:val="20"/>
          <w:szCs w:val="20"/>
        </w:rPr>
        <w:t xml:space="preserve"> </w:t>
      </w:r>
      <w:r w:rsidRPr="00771B8D">
        <w:rPr>
          <w:i/>
          <w:iCs/>
          <w:sz w:val="20"/>
          <w:szCs w:val="20"/>
        </w:rPr>
        <w:t>Figuras y Tablas</w:t>
      </w:r>
    </w:p>
    <w:p w:rsidR="00771B8D" w:rsidRDefault="00771B8D" w:rsidP="00771B8D">
      <w:pPr>
        <w:tabs>
          <w:tab w:val="left" w:pos="567"/>
        </w:tabs>
        <w:ind w:firstLine="142"/>
        <w:jc w:val="both"/>
        <w:rPr>
          <w:sz w:val="18"/>
          <w:szCs w:val="18"/>
        </w:rPr>
      </w:pPr>
      <w:r w:rsidRPr="00112035">
        <w:rPr>
          <w:sz w:val="18"/>
          <w:szCs w:val="18"/>
        </w:rPr>
        <w:t>Las figuras deberán contener un pie de figura con un número consecutivo y un texto descriptivo; las tablas deberán tener un título con un número consecutivo y un texto descriptivo. Como se muestra en las Fig</w:t>
      </w:r>
      <w:r>
        <w:rPr>
          <w:sz w:val="18"/>
          <w:szCs w:val="18"/>
        </w:rPr>
        <w:t>.</w:t>
      </w:r>
      <w:r w:rsidRPr="00112035">
        <w:rPr>
          <w:sz w:val="18"/>
          <w:szCs w:val="18"/>
        </w:rPr>
        <w:t xml:space="preserve"> 1 y en la Tabla 1 respectivamente.</w:t>
      </w:r>
    </w:p>
    <w:p w:rsidR="00771B8D" w:rsidRPr="00112035" w:rsidRDefault="00771B8D" w:rsidP="00771B8D">
      <w:pPr>
        <w:tabs>
          <w:tab w:val="left" w:pos="567"/>
        </w:tabs>
        <w:ind w:firstLine="142"/>
        <w:jc w:val="both"/>
        <w:rPr>
          <w:sz w:val="18"/>
          <w:szCs w:val="18"/>
        </w:rPr>
      </w:pPr>
    </w:p>
    <w:p w:rsidR="0075547D" w:rsidRDefault="0075547D" w:rsidP="0075547D">
      <w:pPr>
        <w:tabs>
          <w:tab w:val="left" w:pos="1260"/>
        </w:tabs>
      </w:pPr>
      <w:r>
        <w:rPr>
          <w:noProof/>
          <w:lang w:val="en-US"/>
        </w:rPr>
        <w:drawing>
          <wp:inline distT="0" distB="0" distL="0" distR="0" wp14:anchorId="292773C7" wp14:editId="357BCF2B">
            <wp:extent cx="2581275" cy="1639570"/>
            <wp:effectExtent l="0" t="0" r="9525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39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547D" w:rsidRDefault="0075547D" w:rsidP="00112035">
      <w:pPr>
        <w:tabs>
          <w:tab w:val="left" w:pos="1260"/>
        </w:tabs>
        <w:jc w:val="center"/>
        <w:rPr>
          <w:sz w:val="18"/>
          <w:szCs w:val="18"/>
        </w:rPr>
      </w:pPr>
      <w:r w:rsidRPr="00B108B5">
        <w:rPr>
          <w:b/>
          <w:sz w:val="18"/>
          <w:szCs w:val="18"/>
          <w:lang w:val="es-ES"/>
        </w:rPr>
        <w:t>Fig. 1.</w:t>
      </w:r>
      <w:r w:rsidRPr="00B108B5">
        <w:rPr>
          <w:sz w:val="18"/>
          <w:szCs w:val="18"/>
          <w:lang w:val="es-ES"/>
        </w:rPr>
        <w:t xml:space="preserve"> </w:t>
      </w:r>
      <w:r w:rsidRPr="00112035">
        <w:rPr>
          <w:sz w:val="18"/>
          <w:szCs w:val="18"/>
        </w:rPr>
        <w:t>Ejemplo de pie de figura.</w:t>
      </w:r>
    </w:p>
    <w:p w:rsidR="00112035" w:rsidRDefault="00112035" w:rsidP="00112035">
      <w:pPr>
        <w:tabs>
          <w:tab w:val="left" w:pos="1260"/>
        </w:tabs>
        <w:jc w:val="center"/>
        <w:rPr>
          <w:sz w:val="18"/>
          <w:szCs w:val="18"/>
        </w:rPr>
      </w:pPr>
    </w:p>
    <w:p w:rsidR="00112035" w:rsidRDefault="00112035" w:rsidP="00112035">
      <w:pPr>
        <w:tabs>
          <w:tab w:val="left" w:pos="126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Tabla 1. Ejemplo de título de tabla.</w:t>
      </w:r>
    </w:p>
    <w:tbl>
      <w:tblPr>
        <w:tblStyle w:val="Tabladecuadrcu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783"/>
        <w:gridCol w:w="783"/>
        <w:gridCol w:w="795"/>
        <w:gridCol w:w="795"/>
      </w:tblGrid>
      <w:tr w:rsidR="00112035" w:rsidTr="00112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12035" w:rsidRDefault="00112035" w:rsidP="00112035">
            <w:pPr>
              <w:tabs>
                <w:tab w:val="left" w:pos="1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Algoritmo</w:t>
            </w:r>
          </w:p>
        </w:tc>
        <w:tc>
          <w:tcPr>
            <w:tcW w:w="8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</w:t>
            </w:r>
          </w:p>
        </w:tc>
        <w:tc>
          <w:tcPr>
            <w:tcW w:w="8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N=5</w:t>
            </w:r>
          </w:p>
        </w:tc>
        <w:tc>
          <w:tcPr>
            <w:tcW w:w="8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N=10</w:t>
            </w:r>
          </w:p>
        </w:tc>
        <w:tc>
          <w:tcPr>
            <w:tcW w:w="8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N=50</w:t>
            </w:r>
          </w:p>
        </w:tc>
      </w:tr>
      <w:tr w:rsidR="00112035" w:rsidTr="00112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12035" w:rsidRDefault="00112035" w:rsidP="00112035">
            <w:pPr>
              <w:tabs>
                <w:tab w:val="left" w:pos="1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112035" w:rsidTr="00112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12035" w:rsidRDefault="00112035" w:rsidP="00112035">
            <w:pPr>
              <w:tabs>
                <w:tab w:val="left" w:pos="1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112035" w:rsidTr="00112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12035" w:rsidRDefault="00112035" w:rsidP="00112035">
            <w:pPr>
              <w:tabs>
                <w:tab w:val="left" w:pos="126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Tree</w:t>
            </w:r>
            <w:proofErr w:type="spellEnd"/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25" w:type="dxa"/>
          </w:tcPr>
          <w:p w:rsidR="00112035" w:rsidRDefault="00112035" w:rsidP="00112035">
            <w:pPr>
              <w:tabs>
                <w:tab w:val="left" w:pos="12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</w:tbl>
    <w:p w:rsidR="00112035" w:rsidRDefault="00112035" w:rsidP="00112035">
      <w:pPr>
        <w:tabs>
          <w:tab w:val="left" w:pos="1260"/>
        </w:tabs>
        <w:jc w:val="center"/>
        <w:rPr>
          <w:sz w:val="18"/>
          <w:szCs w:val="18"/>
        </w:rPr>
      </w:pPr>
    </w:p>
    <w:p w:rsidR="00771B8D" w:rsidRPr="00112035" w:rsidRDefault="00771B8D" w:rsidP="00771B8D">
      <w:pPr>
        <w:tabs>
          <w:tab w:val="left" w:pos="567"/>
        </w:tabs>
        <w:rPr>
          <w:rFonts w:eastAsiaTheme="minorEastAsia"/>
          <w:i/>
          <w:iCs/>
          <w:sz w:val="20"/>
          <w:szCs w:val="20"/>
        </w:rPr>
      </w:pPr>
      <w:r>
        <w:rPr>
          <w:rFonts w:eastAsiaTheme="minorEastAsia"/>
          <w:i/>
          <w:iCs/>
          <w:sz w:val="20"/>
          <w:szCs w:val="20"/>
        </w:rPr>
        <w:t>3</w:t>
      </w:r>
      <w:r w:rsidRPr="00112035">
        <w:rPr>
          <w:rFonts w:eastAsiaTheme="minorEastAsia"/>
          <w:i/>
          <w:iCs/>
          <w:sz w:val="20"/>
          <w:szCs w:val="20"/>
        </w:rPr>
        <w:t>.</w:t>
      </w:r>
      <w:r>
        <w:rPr>
          <w:rFonts w:eastAsiaTheme="minorEastAsia"/>
          <w:i/>
          <w:iCs/>
          <w:sz w:val="20"/>
          <w:szCs w:val="20"/>
        </w:rPr>
        <w:t xml:space="preserve">2. </w:t>
      </w:r>
      <w:r w:rsidRPr="00112035">
        <w:rPr>
          <w:rFonts w:eastAsiaTheme="minorEastAsia"/>
          <w:i/>
          <w:iCs/>
          <w:sz w:val="20"/>
          <w:szCs w:val="20"/>
        </w:rPr>
        <w:t xml:space="preserve"> Algoritmos</w:t>
      </w:r>
    </w:p>
    <w:p w:rsidR="00771B8D" w:rsidRDefault="00771B8D" w:rsidP="00771B8D">
      <w:pPr>
        <w:tabs>
          <w:tab w:val="left" w:pos="567"/>
        </w:tabs>
        <w:ind w:firstLine="142"/>
        <w:jc w:val="both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 xml:space="preserve">Los algoritmos deben ser </w:t>
      </w:r>
      <w:proofErr w:type="gramStart"/>
      <w:r>
        <w:rPr>
          <w:rFonts w:eastAsiaTheme="minorEastAsia"/>
          <w:sz w:val="18"/>
          <w:szCs w:val="18"/>
        </w:rPr>
        <w:t>numerados  e</w:t>
      </w:r>
      <w:proofErr w:type="gramEnd"/>
      <w:r>
        <w:rPr>
          <w:rFonts w:eastAsiaTheme="minorEastAsia"/>
          <w:sz w:val="18"/>
          <w:szCs w:val="18"/>
        </w:rPr>
        <w:t xml:space="preserve"> incluir un título corto.</w:t>
      </w:r>
    </w:p>
    <w:p w:rsidR="00771B8D" w:rsidRPr="00BA4BAA" w:rsidRDefault="00771B8D" w:rsidP="00771B8D">
      <w:pPr>
        <w:tabs>
          <w:tab w:val="left" w:pos="567"/>
        </w:tabs>
        <w:ind w:firstLine="142"/>
        <w:rPr>
          <w:rFonts w:eastAsiaTheme="minorEastAsia"/>
          <w:sz w:val="18"/>
          <w:szCs w:val="18"/>
        </w:rPr>
      </w:pPr>
    </w:p>
    <w:tbl>
      <w:tblPr>
        <w:tblStyle w:val="Tabladecuadrcula1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</w:tblGrid>
      <w:tr w:rsidR="00771B8D" w:rsidTr="00DC1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  <w:tcBorders>
              <w:bottom w:val="none" w:sz="0" w:space="0" w:color="auto"/>
            </w:tcBorders>
          </w:tcPr>
          <w:p w:rsidR="00771B8D" w:rsidRDefault="00771B8D" w:rsidP="00DC1E63">
            <w:pPr>
              <w:tabs>
                <w:tab w:val="left" w:pos="567"/>
              </w:tabs>
              <w:rPr>
                <w:i/>
                <w:iCs/>
              </w:rPr>
            </w:pPr>
            <w:r>
              <w:rPr>
                <w:i/>
                <w:iCs/>
              </w:rPr>
              <w:t>Algoritmo 1</w:t>
            </w:r>
          </w:p>
        </w:tc>
      </w:tr>
      <w:tr w:rsidR="00771B8D" w:rsidTr="00DC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:rsidR="00771B8D" w:rsidRPr="00771B8D" w:rsidRDefault="00771B8D" w:rsidP="00DC1E63">
            <w:pPr>
              <w:tabs>
                <w:tab w:val="left" w:pos="567"/>
              </w:tabs>
              <w:rPr>
                <w:b w:val="0"/>
                <w:bCs w:val="0"/>
                <w:i/>
                <w:iCs/>
              </w:rPr>
            </w:pPr>
            <w:r w:rsidRPr="00771B8D">
              <w:rPr>
                <w:b w:val="0"/>
                <w:bCs w:val="0"/>
                <w:i/>
                <w:iCs/>
              </w:rPr>
              <w:t>Paso 1</w:t>
            </w:r>
          </w:p>
        </w:tc>
      </w:tr>
      <w:tr w:rsidR="00771B8D" w:rsidTr="00DC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:rsidR="00771B8D" w:rsidRPr="00771B8D" w:rsidRDefault="00771B8D" w:rsidP="00DC1E63">
            <w:pPr>
              <w:tabs>
                <w:tab w:val="left" w:pos="567"/>
              </w:tabs>
              <w:rPr>
                <w:b w:val="0"/>
                <w:bCs w:val="0"/>
                <w:i/>
                <w:iCs/>
              </w:rPr>
            </w:pPr>
            <w:r w:rsidRPr="00771B8D">
              <w:rPr>
                <w:b w:val="0"/>
                <w:bCs w:val="0"/>
                <w:i/>
                <w:iCs/>
              </w:rPr>
              <w:t>Paso 2</w:t>
            </w:r>
          </w:p>
        </w:tc>
      </w:tr>
      <w:tr w:rsidR="00771B8D" w:rsidTr="00DC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:rsidR="00771B8D" w:rsidRDefault="00771B8D" w:rsidP="00DC1E63">
            <w:pPr>
              <w:tabs>
                <w:tab w:val="left" w:pos="567"/>
              </w:tabs>
              <w:rPr>
                <w:i/>
                <w:iCs/>
              </w:rPr>
            </w:pPr>
          </w:p>
        </w:tc>
      </w:tr>
    </w:tbl>
    <w:p w:rsidR="008670FC" w:rsidRDefault="008670FC" w:rsidP="008670FC">
      <w:pPr>
        <w:pStyle w:val="Prrafodelista"/>
        <w:tabs>
          <w:tab w:val="left" w:pos="1260"/>
        </w:tabs>
        <w:ind w:left="1080"/>
      </w:pPr>
    </w:p>
    <w:p w:rsidR="00AB327F" w:rsidRPr="00771B8D" w:rsidRDefault="00AB327F" w:rsidP="00771B8D">
      <w:pPr>
        <w:pStyle w:val="Prrafodelista"/>
        <w:numPr>
          <w:ilvl w:val="0"/>
          <w:numId w:val="3"/>
        </w:numPr>
        <w:ind w:left="284" w:hanging="142"/>
        <w:rPr>
          <w:b/>
          <w:bCs/>
        </w:rPr>
      </w:pPr>
      <w:r w:rsidRPr="00771B8D">
        <w:rPr>
          <w:b/>
          <w:bCs/>
        </w:rPr>
        <w:t>Resultados</w:t>
      </w:r>
    </w:p>
    <w:p w:rsidR="008670FC" w:rsidRPr="00771B8D" w:rsidRDefault="008670FC" w:rsidP="00771B8D">
      <w:pPr>
        <w:pStyle w:val="Prrafodelista"/>
        <w:ind w:left="142"/>
        <w:jc w:val="both"/>
        <w:rPr>
          <w:sz w:val="18"/>
          <w:szCs w:val="18"/>
        </w:rPr>
      </w:pPr>
      <w:r w:rsidRPr="00771B8D">
        <w:rPr>
          <w:sz w:val="18"/>
          <w:szCs w:val="18"/>
        </w:rPr>
        <w:lastRenderedPageBreak/>
        <w:t xml:space="preserve">En esta sección </w:t>
      </w:r>
      <w:proofErr w:type="gramStart"/>
      <w:r w:rsidRPr="00771B8D">
        <w:rPr>
          <w:sz w:val="18"/>
          <w:szCs w:val="18"/>
        </w:rPr>
        <w:t>se  muestran</w:t>
      </w:r>
      <w:proofErr w:type="gramEnd"/>
      <w:r w:rsidRPr="00771B8D">
        <w:rPr>
          <w:sz w:val="18"/>
          <w:szCs w:val="18"/>
        </w:rPr>
        <w:t xml:space="preserve"> los datos obtenidos organizados, utilizando tablas y/o figuras.</w:t>
      </w:r>
      <w:r w:rsidR="00771B8D">
        <w:rPr>
          <w:sz w:val="18"/>
          <w:szCs w:val="18"/>
        </w:rPr>
        <w:t xml:space="preserve"> Es importante solo mostrar los datos de manera organizada y objetiva, la interpretación y análisis se realizará en la siguiente sección.</w:t>
      </w:r>
    </w:p>
    <w:p w:rsidR="008670FC" w:rsidRPr="00771B8D" w:rsidRDefault="008670FC" w:rsidP="00771B8D">
      <w:pPr>
        <w:pStyle w:val="Prrafodelista"/>
        <w:tabs>
          <w:tab w:val="left" w:pos="1260"/>
        </w:tabs>
        <w:ind w:left="1080"/>
        <w:rPr>
          <w:sz w:val="20"/>
          <w:szCs w:val="20"/>
        </w:rPr>
      </w:pPr>
    </w:p>
    <w:p w:rsidR="00AB327F" w:rsidRPr="00771B8D" w:rsidRDefault="00AE7DE5" w:rsidP="00771B8D">
      <w:pPr>
        <w:pStyle w:val="Prrafodelista"/>
        <w:numPr>
          <w:ilvl w:val="0"/>
          <w:numId w:val="3"/>
        </w:numPr>
        <w:ind w:left="284" w:hanging="284"/>
        <w:rPr>
          <w:b/>
          <w:bCs/>
          <w:sz w:val="20"/>
          <w:szCs w:val="20"/>
        </w:rPr>
      </w:pPr>
      <w:r w:rsidRPr="00771B8D">
        <w:rPr>
          <w:b/>
          <w:bCs/>
          <w:sz w:val="20"/>
          <w:szCs w:val="20"/>
        </w:rPr>
        <w:t>Análisis</w:t>
      </w:r>
      <w:r w:rsidR="00AB327F" w:rsidRPr="00771B8D">
        <w:rPr>
          <w:b/>
          <w:bCs/>
          <w:sz w:val="20"/>
          <w:szCs w:val="20"/>
        </w:rPr>
        <w:t xml:space="preserve"> de Resultados</w:t>
      </w:r>
    </w:p>
    <w:p w:rsidR="008670FC" w:rsidRPr="00771B8D" w:rsidRDefault="008670FC" w:rsidP="00771B8D">
      <w:pPr>
        <w:pStyle w:val="Prrafodelista"/>
        <w:tabs>
          <w:tab w:val="left" w:pos="426"/>
        </w:tabs>
        <w:ind w:left="142"/>
        <w:jc w:val="both"/>
        <w:rPr>
          <w:sz w:val="18"/>
          <w:szCs w:val="18"/>
        </w:rPr>
      </w:pPr>
      <w:r w:rsidRPr="00771B8D">
        <w:rPr>
          <w:sz w:val="18"/>
          <w:szCs w:val="18"/>
        </w:rPr>
        <w:t xml:space="preserve">En esta sección se </w:t>
      </w:r>
      <w:r w:rsidR="00771B8D">
        <w:rPr>
          <w:sz w:val="18"/>
          <w:szCs w:val="18"/>
        </w:rPr>
        <w:t xml:space="preserve">muestra una interpretación profunda de los resultados comentados en la sección anterior, </w:t>
      </w:r>
      <w:r w:rsidR="00060696">
        <w:rPr>
          <w:sz w:val="18"/>
          <w:szCs w:val="18"/>
        </w:rPr>
        <w:t>mostrando su</w:t>
      </w:r>
      <w:r w:rsidR="00771B8D">
        <w:rPr>
          <w:sz w:val="18"/>
          <w:szCs w:val="18"/>
        </w:rPr>
        <w:t xml:space="preserve"> relevancia teórica y/o práctica</w:t>
      </w:r>
      <w:r w:rsidR="00060696">
        <w:rPr>
          <w:sz w:val="18"/>
          <w:szCs w:val="18"/>
        </w:rPr>
        <w:t xml:space="preserve"> en el contexto presentado en la introducción.</w:t>
      </w:r>
    </w:p>
    <w:p w:rsidR="008670FC" w:rsidRDefault="008670FC" w:rsidP="008670FC">
      <w:pPr>
        <w:pStyle w:val="Prrafodelista"/>
        <w:tabs>
          <w:tab w:val="left" w:pos="1260"/>
        </w:tabs>
        <w:ind w:left="1080"/>
      </w:pPr>
      <w:r>
        <w:t xml:space="preserve">  </w:t>
      </w:r>
    </w:p>
    <w:p w:rsidR="00AB327F" w:rsidRDefault="00AB327F" w:rsidP="00771B8D">
      <w:pPr>
        <w:pStyle w:val="Prrafodelista"/>
        <w:numPr>
          <w:ilvl w:val="0"/>
          <w:numId w:val="3"/>
        </w:numPr>
        <w:tabs>
          <w:tab w:val="left" w:pos="426"/>
        </w:tabs>
        <w:ind w:hanging="1080"/>
        <w:rPr>
          <w:b/>
          <w:bCs/>
          <w:sz w:val="20"/>
          <w:szCs w:val="20"/>
        </w:rPr>
      </w:pPr>
      <w:r w:rsidRPr="00771B8D">
        <w:rPr>
          <w:b/>
          <w:bCs/>
          <w:sz w:val="20"/>
          <w:szCs w:val="20"/>
        </w:rPr>
        <w:t>Conclusiones</w:t>
      </w:r>
    </w:p>
    <w:p w:rsidR="00060696" w:rsidRPr="00060696" w:rsidRDefault="00060696" w:rsidP="00060696">
      <w:pPr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 xml:space="preserve">Resalta la importancia del trabajo presentado, sugiere aplicaciones y trabajo futuro. </w:t>
      </w:r>
    </w:p>
    <w:p w:rsidR="00AB327F" w:rsidRDefault="00AB327F" w:rsidP="00771B8D">
      <w:pPr>
        <w:pStyle w:val="Prrafodelista"/>
        <w:numPr>
          <w:ilvl w:val="0"/>
          <w:numId w:val="3"/>
        </w:numPr>
        <w:tabs>
          <w:tab w:val="left" w:pos="1260"/>
        </w:tabs>
        <w:ind w:left="426" w:hanging="426"/>
        <w:rPr>
          <w:b/>
          <w:bCs/>
          <w:sz w:val="20"/>
          <w:szCs w:val="20"/>
        </w:rPr>
      </w:pPr>
      <w:r w:rsidRPr="00771B8D">
        <w:rPr>
          <w:b/>
          <w:bCs/>
          <w:sz w:val="20"/>
          <w:szCs w:val="20"/>
        </w:rPr>
        <w:t>Referencias</w:t>
      </w:r>
    </w:p>
    <w:p w:rsidR="00060696" w:rsidRDefault="00060696" w:rsidP="00060696">
      <w:pPr>
        <w:tabs>
          <w:tab w:val="left" w:pos="1260"/>
        </w:tabs>
        <w:jc w:val="both"/>
        <w:rPr>
          <w:sz w:val="18"/>
          <w:szCs w:val="18"/>
        </w:rPr>
      </w:pPr>
      <w:r w:rsidRPr="00060696">
        <w:rPr>
          <w:sz w:val="18"/>
          <w:szCs w:val="18"/>
        </w:rPr>
        <w:t>Todas las referencias de</w:t>
      </w:r>
      <w:r>
        <w:rPr>
          <w:sz w:val="18"/>
          <w:szCs w:val="18"/>
        </w:rPr>
        <w:t xml:space="preserve">ben aparecer en el texto mediante números consecutivos dentro de corchetes (Estilo IEEE).  </w:t>
      </w:r>
      <w:r w:rsidR="0071235D">
        <w:rPr>
          <w:sz w:val="18"/>
          <w:szCs w:val="18"/>
        </w:rPr>
        <w:t>Al final debe presentarse</w:t>
      </w:r>
      <w:r>
        <w:rPr>
          <w:sz w:val="18"/>
          <w:szCs w:val="18"/>
        </w:rPr>
        <w:t xml:space="preserve"> la lista de </w:t>
      </w:r>
      <w:r w:rsidR="0071235D">
        <w:rPr>
          <w:sz w:val="18"/>
          <w:szCs w:val="18"/>
        </w:rPr>
        <w:t>referencias en</w:t>
      </w:r>
      <w:r>
        <w:rPr>
          <w:sz w:val="18"/>
          <w:szCs w:val="18"/>
        </w:rPr>
        <w:t xml:space="preserve"> orden de aparición. Se sugiere el uso de manejadores de referencias como ENDNOTE, Mendeley, Zotero, etc.</w:t>
      </w:r>
    </w:p>
    <w:p w:rsidR="00060696" w:rsidRDefault="00060696" w:rsidP="00060696">
      <w:pPr>
        <w:tabs>
          <w:tab w:val="left" w:pos="1260"/>
        </w:tabs>
        <w:jc w:val="both"/>
        <w:rPr>
          <w:sz w:val="18"/>
          <w:szCs w:val="18"/>
        </w:rPr>
      </w:pPr>
      <w:r>
        <w:rPr>
          <w:sz w:val="18"/>
          <w:szCs w:val="18"/>
        </w:rPr>
        <w:t>Ejemplos de referencias:</w:t>
      </w:r>
    </w:p>
    <w:p w:rsidR="00060696" w:rsidRPr="00060696" w:rsidRDefault="00060696" w:rsidP="00060696">
      <w:pPr>
        <w:numPr>
          <w:ilvl w:val="0"/>
          <w:numId w:val="6"/>
        </w:numPr>
        <w:spacing w:after="0" w:line="240" w:lineRule="auto"/>
        <w:ind w:left="270" w:hanging="270"/>
        <w:jc w:val="both"/>
        <w:rPr>
          <w:sz w:val="16"/>
          <w:szCs w:val="16"/>
          <w:lang w:val="en-US"/>
        </w:rPr>
      </w:pPr>
      <w:r w:rsidRPr="00060696">
        <w:rPr>
          <w:sz w:val="16"/>
          <w:szCs w:val="16"/>
          <w:lang w:val="en-US"/>
        </w:rPr>
        <w:t xml:space="preserve">J. U. Duncombe, “Infrared navigation—Part I: An assessment of feasibility,” </w:t>
      </w:r>
      <w:r w:rsidRPr="00060696">
        <w:rPr>
          <w:i/>
          <w:sz w:val="16"/>
          <w:szCs w:val="16"/>
          <w:lang w:val="en-US"/>
        </w:rPr>
        <w:t>IEEE Trans. Electron Devices</w:t>
      </w:r>
      <w:r w:rsidRPr="00060696">
        <w:rPr>
          <w:sz w:val="16"/>
          <w:szCs w:val="16"/>
          <w:lang w:val="en-US"/>
        </w:rPr>
        <w:t xml:space="preserve">, vol. ED-11, no. 1, pp. 34–39, Jan. 1959, </w:t>
      </w:r>
      <w:proofErr w:type="spellStart"/>
      <w:r w:rsidRPr="00060696">
        <w:rPr>
          <w:sz w:val="16"/>
          <w:szCs w:val="16"/>
          <w:lang w:val="en-US"/>
        </w:rPr>
        <w:t>doi</w:t>
      </w:r>
      <w:proofErr w:type="spellEnd"/>
      <w:r w:rsidRPr="00060696">
        <w:rPr>
          <w:sz w:val="16"/>
          <w:szCs w:val="16"/>
          <w:lang w:val="en-US"/>
        </w:rPr>
        <w:t xml:space="preserve">: </w:t>
      </w:r>
      <w:r w:rsidRPr="00060696">
        <w:rPr>
          <w:rFonts w:eastAsia="Times"/>
          <w:sz w:val="16"/>
          <w:szCs w:val="16"/>
          <w:lang w:val="en-US"/>
        </w:rPr>
        <w:t>10.1109/TED.2016.2628402</w:t>
      </w:r>
      <w:r w:rsidRPr="00060696">
        <w:rPr>
          <w:sz w:val="16"/>
          <w:szCs w:val="16"/>
          <w:lang w:val="en-US"/>
        </w:rPr>
        <w:t>.</w:t>
      </w:r>
    </w:p>
    <w:p w:rsidR="00060696" w:rsidRDefault="00060696" w:rsidP="00060696">
      <w:pPr>
        <w:numPr>
          <w:ilvl w:val="0"/>
          <w:numId w:val="6"/>
        </w:numPr>
        <w:spacing w:after="0" w:line="240" w:lineRule="auto"/>
        <w:ind w:left="270" w:hanging="270"/>
        <w:jc w:val="both"/>
      </w:pPr>
      <w:r w:rsidRPr="00060696">
        <w:rPr>
          <w:sz w:val="16"/>
          <w:szCs w:val="16"/>
          <w:lang w:val="en-US"/>
        </w:rPr>
        <w:t xml:space="preserve">E. P. Wigner, “Theory of traveling-wave optical laser,” </w:t>
      </w:r>
      <w:r w:rsidRPr="00060696">
        <w:rPr>
          <w:i/>
          <w:sz w:val="16"/>
          <w:szCs w:val="16"/>
          <w:lang w:val="en-US"/>
        </w:rPr>
        <w:t xml:space="preserve">Phys. </w:t>
      </w:r>
      <w:r>
        <w:rPr>
          <w:i/>
          <w:sz w:val="16"/>
          <w:szCs w:val="16"/>
        </w:rPr>
        <w:t>Rev</w:t>
      </w:r>
      <w:r>
        <w:rPr>
          <w:sz w:val="16"/>
          <w:szCs w:val="16"/>
        </w:rPr>
        <w:t xml:space="preserve">., vol. 134, pp. A635–A646, </w:t>
      </w:r>
      <w:proofErr w:type="spellStart"/>
      <w:r>
        <w:rPr>
          <w:sz w:val="16"/>
          <w:szCs w:val="16"/>
        </w:rPr>
        <w:t>Dec</w:t>
      </w:r>
      <w:proofErr w:type="spellEnd"/>
      <w:r>
        <w:rPr>
          <w:sz w:val="16"/>
          <w:szCs w:val="16"/>
        </w:rPr>
        <w:t>. 1965.</w:t>
      </w:r>
    </w:p>
    <w:p w:rsidR="00060696" w:rsidRPr="00060696" w:rsidRDefault="00060696" w:rsidP="00060696">
      <w:pPr>
        <w:numPr>
          <w:ilvl w:val="0"/>
          <w:numId w:val="6"/>
        </w:numPr>
        <w:spacing w:after="0" w:line="240" w:lineRule="auto"/>
        <w:ind w:left="270" w:hanging="270"/>
        <w:jc w:val="both"/>
        <w:rPr>
          <w:lang w:val="en-US"/>
        </w:rPr>
      </w:pPr>
      <w:r w:rsidRPr="00060696">
        <w:rPr>
          <w:sz w:val="16"/>
          <w:szCs w:val="16"/>
          <w:lang w:val="en-US"/>
        </w:rPr>
        <w:t xml:space="preserve">P. </w:t>
      </w:r>
      <w:proofErr w:type="spellStart"/>
      <w:r w:rsidRPr="00060696">
        <w:rPr>
          <w:sz w:val="16"/>
          <w:szCs w:val="16"/>
          <w:lang w:val="en-US"/>
        </w:rPr>
        <w:t>Kopyt</w:t>
      </w:r>
      <w:proofErr w:type="spellEnd"/>
      <w:r w:rsidRPr="00060696">
        <w:rPr>
          <w:sz w:val="16"/>
          <w:szCs w:val="16"/>
          <w:lang w:val="en-US"/>
        </w:rPr>
        <w:t xml:space="preserve"> </w:t>
      </w:r>
      <w:r w:rsidRPr="00060696">
        <w:rPr>
          <w:i/>
          <w:sz w:val="16"/>
          <w:szCs w:val="16"/>
          <w:lang w:val="en-US"/>
        </w:rPr>
        <w:t>et al., “</w:t>
      </w:r>
      <w:r w:rsidRPr="00060696">
        <w:rPr>
          <w:sz w:val="16"/>
          <w:szCs w:val="16"/>
          <w:lang w:val="en-US"/>
        </w:rPr>
        <w:t xml:space="preserve">Electric properties of graphene-based conductive layers from DC up to terahertz range,” </w:t>
      </w:r>
      <w:r w:rsidRPr="00060696">
        <w:rPr>
          <w:i/>
          <w:sz w:val="16"/>
          <w:szCs w:val="16"/>
          <w:lang w:val="en-US"/>
        </w:rPr>
        <w:t xml:space="preserve">IEEE THz Sci. Technol., </w:t>
      </w:r>
      <w:r w:rsidRPr="00060696">
        <w:rPr>
          <w:sz w:val="16"/>
          <w:szCs w:val="16"/>
          <w:lang w:val="en-US"/>
        </w:rPr>
        <w:t xml:space="preserve">to be published, </w:t>
      </w:r>
      <w:proofErr w:type="spellStart"/>
      <w:r w:rsidRPr="00060696">
        <w:rPr>
          <w:sz w:val="16"/>
          <w:szCs w:val="16"/>
          <w:lang w:val="en-US"/>
        </w:rPr>
        <w:t>doi</w:t>
      </w:r>
      <w:proofErr w:type="spellEnd"/>
      <w:r w:rsidRPr="00060696">
        <w:rPr>
          <w:sz w:val="16"/>
          <w:szCs w:val="16"/>
          <w:lang w:val="en-US"/>
        </w:rPr>
        <w:t xml:space="preserve">: 10.1109/TTHZ.2016.2544142. </w:t>
      </w:r>
      <w:r w:rsidRPr="00060696">
        <w:rPr>
          <w:i/>
          <w:sz w:val="16"/>
          <w:szCs w:val="16"/>
          <w:lang w:val="en-US"/>
        </w:rPr>
        <w:t>(Note: If a paper is still to be published, but is available in early access, please follow ref [5]).)</w:t>
      </w:r>
    </w:p>
    <w:p w:rsidR="00060696" w:rsidRDefault="00060696" w:rsidP="00060696">
      <w:pPr>
        <w:numPr>
          <w:ilvl w:val="0"/>
          <w:numId w:val="6"/>
        </w:numPr>
        <w:spacing w:after="0" w:line="240" w:lineRule="auto"/>
        <w:ind w:left="270" w:hanging="270"/>
        <w:jc w:val="both"/>
        <w:rPr>
          <w:sz w:val="16"/>
          <w:szCs w:val="16"/>
        </w:rPr>
      </w:pPr>
      <w:r w:rsidRPr="00060696">
        <w:rPr>
          <w:sz w:val="16"/>
          <w:szCs w:val="16"/>
          <w:lang w:val="en-US"/>
        </w:rPr>
        <w:t xml:space="preserve">R. Fardel, M. Nagel, F. </w:t>
      </w:r>
      <w:proofErr w:type="spellStart"/>
      <w:r w:rsidRPr="00060696">
        <w:rPr>
          <w:sz w:val="16"/>
          <w:szCs w:val="16"/>
          <w:lang w:val="en-US"/>
        </w:rPr>
        <w:t>Nuesch</w:t>
      </w:r>
      <w:proofErr w:type="spellEnd"/>
      <w:r w:rsidRPr="00060696">
        <w:rPr>
          <w:sz w:val="16"/>
          <w:szCs w:val="16"/>
          <w:lang w:val="en-US"/>
        </w:rPr>
        <w:t xml:space="preserve">, T. Lippert, and A. </w:t>
      </w:r>
      <w:proofErr w:type="spellStart"/>
      <w:r w:rsidRPr="00060696">
        <w:rPr>
          <w:sz w:val="16"/>
          <w:szCs w:val="16"/>
          <w:lang w:val="en-US"/>
        </w:rPr>
        <w:t>Wokaun</w:t>
      </w:r>
      <w:proofErr w:type="spellEnd"/>
      <w:r w:rsidRPr="00060696">
        <w:rPr>
          <w:sz w:val="16"/>
          <w:szCs w:val="16"/>
          <w:lang w:val="en-US"/>
        </w:rPr>
        <w:t xml:space="preserve">, “Fabrication of organic light emitting diode pixels by laser-assisted forward transfer,” </w:t>
      </w:r>
      <w:r w:rsidRPr="00060696">
        <w:rPr>
          <w:i/>
          <w:sz w:val="16"/>
          <w:szCs w:val="16"/>
          <w:lang w:val="en-US"/>
        </w:rPr>
        <w:t xml:space="preserve">Appl. </w:t>
      </w:r>
      <w:proofErr w:type="spellStart"/>
      <w:r>
        <w:rPr>
          <w:i/>
          <w:sz w:val="16"/>
          <w:szCs w:val="16"/>
        </w:rPr>
        <w:t>Phys</w:t>
      </w:r>
      <w:proofErr w:type="spellEnd"/>
      <w:r>
        <w:rPr>
          <w:i/>
          <w:sz w:val="16"/>
          <w:szCs w:val="16"/>
        </w:rPr>
        <w:t xml:space="preserve">. </w:t>
      </w:r>
      <w:proofErr w:type="spellStart"/>
      <w:r>
        <w:rPr>
          <w:i/>
          <w:sz w:val="16"/>
          <w:szCs w:val="16"/>
        </w:rPr>
        <w:t>Lett</w:t>
      </w:r>
      <w:proofErr w:type="spellEnd"/>
      <w:r>
        <w:rPr>
          <w:i/>
          <w:sz w:val="16"/>
          <w:szCs w:val="16"/>
        </w:rPr>
        <w:t>.</w:t>
      </w:r>
      <w:r>
        <w:rPr>
          <w:sz w:val="16"/>
          <w:szCs w:val="16"/>
        </w:rPr>
        <w:t xml:space="preserve">, vol. 91, no. 6, </w:t>
      </w:r>
      <w:proofErr w:type="spellStart"/>
      <w:r>
        <w:rPr>
          <w:sz w:val="16"/>
          <w:szCs w:val="16"/>
        </w:rPr>
        <w:t>Aug</w:t>
      </w:r>
      <w:proofErr w:type="spellEnd"/>
      <w:r>
        <w:rPr>
          <w:sz w:val="16"/>
          <w:szCs w:val="16"/>
        </w:rPr>
        <w:t>. 2007, Art. no. 061103. </w:t>
      </w:r>
    </w:p>
    <w:p w:rsidR="00060696" w:rsidRDefault="00060696" w:rsidP="00060696">
      <w:pPr>
        <w:numPr>
          <w:ilvl w:val="0"/>
          <w:numId w:val="6"/>
        </w:numPr>
        <w:spacing w:after="0" w:line="240" w:lineRule="auto"/>
        <w:ind w:left="270" w:hanging="270"/>
        <w:jc w:val="both"/>
        <w:rPr>
          <w:sz w:val="16"/>
          <w:szCs w:val="16"/>
        </w:rPr>
      </w:pPr>
      <w:r w:rsidRPr="00060696">
        <w:rPr>
          <w:sz w:val="16"/>
          <w:szCs w:val="16"/>
          <w:lang w:val="en-US"/>
        </w:rPr>
        <w:t xml:space="preserve">D. </w:t>
      </w:r>
      <w:proofErr w:type="spellStart"/>
      <w:r w:rsidRPr="00060696">
        <w:rPr>
          <w:sz w:val="16"/>
          <w:szCs w:val="16"/>
          <w:lang w:val="en-US"/>
        </w:rPr>
        <w:t>Comite</w:t>
      </w:r>
      <w:proofErr w:type="spellEnd"/>
      <w:r w:rsidRPr="00060696">
        <w:rPr>
          <w:sz w:val="16"/>
          <w:szCs w:val="16"/>
          <w:lang w:val="en-US"/>
        </w:rPr>
        <w:t xml:space="preserve"> and N. </w:t>
      </w:r>
      <w:proofErr w:type="spellStart"/>
      <w:r w:rsidRPr="00060696">
        <w:rPr>
          <w:sz w:val="16"/>
          <w:szCs w:val="16"/>
          <w:lang w:val="en-US"/>
        </w:rPr>
        <w:t>Pierdicca</w:t>
      </w:r>
      <w:proofErr w:type="spellEnd"/>
      <w:r w:rsidRPr="00060696">
        <w:rPr>
          <w:sz w:val="16"/>
          <w:szCs w:val="16"/>
          <w:lang w:val="en-US"/>
        </w:rPr>
        <w:t xml:space="preserve">, "Decorrelation of the near-specular land scattering in bistatic radar systems," </w:t>
      </w:r>
      <w:r w:rsidRPr="00060696">
        <w:rPr>
          <w:i/>
          <w:sz w:val="16"/>
          <w:szCs w:val="16"/>
          <w:lang w:val="en-US"/>
        </w:rPr>
        <w:t xml:space="preserve">IEEE Trans. </w:t>
      </w:r>
      <w:proofErr w:type="spellStart"/>
      <w:r w:rsidRPr="00060696">
        <w:rPr>
          <w:i/>
          <w:sz w:val="16"/>
          <w:szCs w:val="16"/>
          <w:lang w:val="en-US"/>
        </w:rPr>
        <w:t>Geosci</w:t>
      </w:r>
      <w:proofErr w:type="spellEnd"/>
      <w:r w:rsidRPr="00060696">
        <w:rPr>
          <w:i/>
          <w:sz w:val="16"/>
          <w:szCs w:val="16"/>
          <w:lang w:val="en-US"/>
        </w:rPr>
        <w:t>. Remote Sens.</w:t>
      </w:r>
      <w:r w:rsidRPr="00060696">
        <w:rPr>
          <w:sz w:val="16"/>
          <w:szCs w:val="16"/>
          <w:lang w:val="en-US"/>
        </w:rPr>
        <w:t xml:space="preserve">, early access, </w:t>
      </w:r>
      <w:proofErr w:type="spellStart"/>
      <w:r w:rsidRPr="00060696">
        <w:rPr>
          <w:sz w:val="16"/>
          <w:szCs w:val="16"/>
          <w:lang w:val="en-US"/>
        </w:rPr>
        <w:t>doi</w:t>
      </w:r>
      <w:proofErr w:type="spellEnd"/>
      <w:r w:rsidRPr="00060696">
        <w:rPr>
          <w:sz w:val="16"/>
          <w:szCs w:val="16"/>
          <w:lang w:val="en-US"/>
        </w:rPr>
        <w:t>: 10.1109/TGRS.2021.3072864. (</w:t>
      </w:r>
      <w:r w:rsidRPr="00060696">
        <w:rPr>
          <w:i/>
          <w:sz w:val="16"/>
          <w:szCs w:val="16"/>
          <w:lang w:val="en-US"/>
        </w:rPr>
        <w:t xml:space="preserve">Note: This format is used for articles in early access. </w:t>
      </w:r>
      <w:proofErr w:type="spellStart"/>
      <w:r>
        <w:rPr>
          <w:i/>
          <w:sz w:val="16"/>
          <w:szCs w:val="16"/>
        </w:rPr>
        <w:t>The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doi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must</w:t>
      </w:r>
      <w:proofErr w:type="spellEnd"/>
      <w:r>
        <w:rPr>
          <w:i/>
          <w:sz w:val="16"/>
          <w:szCs w:val="16"/>
        </w:rPr>
        <w:t xml:space="preserve"> be </w:t>
      </w:r>
      <w:proofErr w:type="spellStart"/>
      <w:r>
        <w:rPr>
          <w:i/>
          <w:sz w:val="16"/>
          <w:szCs w:val="16"/>
        </w:rPr>
        <w:t>included</w:t>
      </w:r>
      <w:proofErr w:type="spellEnd"/>
      <w:r>
        <w:rPr>
          <w:i/>
          <w:sz w:val="16"/>
          <w:szCs w:val="16"/>
        </w:rPr>
        <w:t>.)</w:t>
      </w:r>
    </w:p>
    <w:p w:rsidR="00060696" w:rsidRPr="00060696" w:rsidRDefault="00060696" w:rsidP="00060696">
      <w:pPr>
        <w:numPr>
          <w:ilvl w:val="0"/>
          <w:numId w:val="6"/>
        </w:numPr>
        <w:spacing w:after="0" w:line="240" w:lineRule="auto"/>
        <w:ind w:left="270" w:hanging="270"/>
        <w:jc w:val="both"/>
        <w:rPr>
          <w:sz w:val="16"/>
          <w:szCs w:val="16"/>
          <w:lang w:val="en-US"/>
        </w:rPr>
      </w:pPr>
      <w:r w:rsidRPr="00060696">
        <w:rPr>
          <w:sz w:val="16"/>
          <w:szCs w:val="16"/>
          <w:lang w:val="en-US"/>
        </w:rPr>
        <w:t xml:space="preserve">H. V. </w:t>
      </w:r>
      <w:proofErr w:type="spellStart"/>
      <w:r w:rsidRPr="00060696">
        <w:rPr>
          <w:sz w:val="16"/>
          <w:szCs w:val="16"/>
          <w:lang w:val="en-US"/>
        </w:rPr>
        <w:t>Habi</w:t>
      </w:r>
      <w:proofErr w:type="spellEnd"/>
      <w:r w:rsidRPr="00060696">
        <w:rPr>
          <w:sz w:val="16"/>
          <w:szCs w:val="16"/>
          <w:lang w:val="en-US"/>
        </w:rPr>
        <w:t xml:space="preserve"> and H. Messer, "Recurrent neural network for rain estimation using commercial microwave links," </w:t>
      </w:r>
      <w:r w:rsidRPr="00060696">
        <w:rPr>
          <w:i/>
          <w:sz w:val="16"/>
          <w:szCs w:val="16"/>
          <w:lang w:val="en-US"/>
        </w:rPr>
        <w:t xml:space="preserve">IEEE Trans. </w:t>
      </w:r>
      <w:proofErr w:type="spellStart"/>
      <w:r w:rsidRPr="00060696">
        <w:rPr>
          <w:i/>
          <w:sz w:val="16"/>
          <w:szCs w:val="16"/>
          <w:lang w:val="en-US"/>
        </w:rPr>
        <w:t>Geosci</w:t>
      </w:r>
      <w:proofErr w:type="spellEnd"/>
      <w:r w:rsidRPr="00060696">
        <w:rPr>
          <w:i/>
          <w:sz w:val="16"/>
          <w:szCs w:val="16"/>
          <w:lang w:val="en-US"/>
        </w:rPr>
        <w:t>. Remote Sens.</w:t>
      </w:r>
      <w:r w:rsidRPr="00060696">
        <w:rPr>
          <w:sz w:val="16"/>
          <w:szCs w:val="16"/>
          <w:lang w:val="en-US"/>
        </w:rPr>
        <w:t>, vol. 59, no. 5, pp. 3672-3681, May 2021. [Online]. Available: https://ieeexplore.ieee.org/document/9153027</w:t>
      </w:r>
    </w:p>
    <w:p w:rsidR="00060696" w:rsidRPr="00060696" w:rsidRDefault="00060696" w:rsidP="00060696">
      <w:pPr>
        <w:tabs>
          <w:tab w:val="left" w:pos="1260"/>
        </w:tabs>
        <w:jc w:val="both"/>
        <w:rPr>
          <w:sz w:val="18"/>
          <w:szCs w:val="18"/>
          <w:lang w:val="en-US"/>
        </w:rPr>
      </w:pPr>
    </w:p>
    <w:p w:rsidR="00060696" w:rsidRPr="00060696" w:rsidRDefault="00060696" w:rsidP="00060696">
      <w:pPr>
        <w:tabs>
          <w:tab w:val="left" w:pos="1260"/>
        </w:tabs>
        <w:jc w:val="both"/>
        <w:rPr>
          <w:sz w:val="18"/>
          <w:szCs w:val="18"/>
          <w:lang w:val="en-US"/>
        </w:rPr>
      </w:pPr>
      <w:r w:rsidRPr="00060696">
        <w:rPr>
          <w:sz w:val="18"/>
          <w:szCs w:val="18"/>
          <w:lang w:val="en-US"/>
        </w:rPr>
        <w:t xml:space="preserve">  </w:t>
      </w:r>
    </w:p>
    <w:p w:rsidR="008670FC" w:rsidRPr="00060696" w:rsidRDefault="008670FC" w:rsidP="00771B8D">
      <w:pPr>
        <w:pStyle w:val="Prrafodelista"/>
        <w:tabs>
          <w:tab w:val="left" w:pos="1260"/>
        </w:tabs>
        <w:ind w:left="1080"/>
        <w:rPr>
          <w:lang w:val="en-US"/>
        </w:rPr>
      </w:pPr>
    </w:p>
    <w:sectPr w:rsidR="008670FC" w:rsidRPr="00060696" w:rsidSect="00BA4BAA">
      <w:headerReference w:type="default" r:id="rId10"/>
      <w:footerReference w:type="default" r:id="rId11"/>
      <w:pgSz w:w="12240" w:h="15840"/>
      <w:pgMar w:top="1417" w:right="1701" w:bottom="1417" w:left="156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A8" w:rsidRDefault="005521A8" w:rsidP="00A12880">
      <w:pPr>
        <w:spacing w:after="0" w:line="240" w:lineRule="auto"/>
      </w:pPr>
      <w:r>
        <w:separator/>
      </w:r>
    </w:p>
  </w:endnote>
  <w:endnote w:type="continuationSeparator" w:id="0">
    <w:p w:rsidR="005521A8" w:rsidRDefault="005521A8" w:rsidP="00A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E5" w:rsidRDefault="00AE7DE5" w:rsidP="00AE7DE5">
    <w:r>
      <w:t>Agradecimientos por financiamiento:</w:t>
    </w:r>
    <w:r w:rsidR="0021107A">
      <w:t xml:space="preserve"> </w:t>
    </w:r>
    <w:r>
      <w:t xml:space="preserve">CONACYT. PRODEP, </w:t>
    </w:r>
    <w:proofErr w:type="spellStart"/>
    <w:r>
      <w:t>etc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868895"/>
      <w:docPartObj>
        <w:docPartGallery w:val="Page Numbers (Bottom of Page)"/>
        <w:docPartUnique/>
      </w:docPartObj>
    </w:sdtPr>
    <w:sdtEndPr/>
    <w:sdtContent>
      <w:p w:rsidR="0071235D" w:rsidRDefault="0071235D">
        <w:pPr>
          <w:pStyle w:val="Piedepgina"/>
          <w:jc w:val="right"/>
        </w:pPr>
      </w:p>
      <w:p w:rsidR="0071235D" w:rsidRDefault="0071235D" w:rsidP="0071235D">
        <w:pPr>
          <w:pStyle w:val="Piedepgina"/>
          <w:jc w:val="center"/>
        </w:pPr>
        <w:r>
          <w:t>Rodriguez- Vega et. al.</w:t>
        </w:r>
      </w:p>
      <w:p w:rsidR="0071235D" w:rsidRDefault="007123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28C" w:rsidRPr="001F728C">
          <w:rPr>
            <w:noProof/>
            <w:lang w:val="es-ES"/>
          </w:rPr>
          <w:t>2</w:t>
        </w:r>
        <w:r>
          <w:fldChar w:fldCharType="end"/>
        </w:r>
      </w:p>
    </w:sdtContent>
  </w:sdt>
  <w:p w:rsidR="00A64564" w:rsidRPr="00A64564" w:rsidRDefault="00A645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A8" w:rsidRDefault="005521A8" w:rsidP="00A12880">
      <w:pPr>
        <w:spacing w:after="0" w:line="240" w:lineRule="auto"/>
      </w:pPr>
      <w:r>
        <w:separator/>
      </w:r>
    </w:p>
  </w:footnote>
  <w:footnote w:type="continuationSeparator" w:id="0">
    <w:p w:rsidR="005521A8" w:rsidRDefault="005521A8" w:rsidP="00A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9F3" w:rsidRPr="007319F3" w:rsidRDefault="00A64564" w:rsidP="007319F3">
    <w:pPr>
      <w:pStyle w:val="Encabezado"/>
      <w:jc w:val="center"/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  <w:lang w:val="en-US"/>
      </w:rPr>
    </w:pPr>
    <w:r w:rsidRPr="007319F3"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  <w:lang w:val="en-US"/>
      </w:rPr>
      <w:t xml:space="preserve">International Journal of Information Science </w:t>
    </w:r>
  </w:p>
  <w:p w:rsidR="00A12880" w:rsidRPr="007319F3" w:rsidRDefault="00A64564" w:rsidP="007319F3">
    <w:pPr>
      <w:pStyle w:val="Encabezado"/>
      <w:jc w:val="center"/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  <w:lang w:val="en-US"/>
      </w:rPr>
    </w:pPr>
    <w:r w:rsidRPr="007319F3"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  <w:lang w:val="en-US"/>
      </w:rPr>
      <w:t>and Technological Applications</w:t>
    </w:r>
  </w:p>
  <w:p w:rsidR="007319F3" w:rsidRPr="00AE7DE5" w:rsidRDefault="00B108B5" w:rsidP="007319F3">
    <w:pPr>
      <w:pStyle w:val="Encabezado"/>
      <w:jc w:val="center"/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764835" wp14:editId="17BCE1B6">
              <wp:simplePos x="0" y="0"/>
              <wp:positionH relativeFrom="margin">
                <wp:posOffset>4986655</wp:posOffset>
              </wp:positionH>
              <wp:positionV relativeFrom="paragraph">
                <wp:posOffset>5715</wp:posOffset>
              </wp:positionV>
              <wp:extent cx="1019175" cy="1404620"/>
              <wp:effectExtent l="0" t="0" r="952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3695" w:rsidRDefault="00B108B5" w:rsidP="005D3695">
                          <w:pPr>
                            <w:spacing w:after="0"/>
                            <w:rPr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Noviembre </w:t>
                          </w:r>
                          <w:r w:rsidR="005D3695" w:rsidRPr="005D3695">
                            <w:rPr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</w:rPr>
                            <w:t>2025</w:t>
                          </w:r>
                        </w:p>
                        <w:p w:rsidR="00B108B5" w:rsidRPr="005D3695" w:rsidRDefault="00B108B5" w:rsidP="005D3695">
                          <w:pPr>
                            <w:spacing w:after="0"/>
                            <w:rPr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</w:rPr>
                            <w:t>Vol. 2</w:t>
                          </w:r>
                        </w:p>
                        <w:p w:rsidR="005D3695" w:rsidRPr="005D3695" w:rsidRDefault="005D3695" w:rsidP="005D3695">
                          <w:pPr>
                            <w:spacing w:after="0"/>
                            <w:rPr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5D3695">
                            <w:rPr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</w:rPr>
                            <w:t>Número:1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648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92.65pt;margin-top:.45pt;width:80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" stroked="f">
              <v:textbox style="mso-fit-shape-to-text:t">
                <w:txbxContent>
                  <w:p w:rsidR="005D3695" w:rsidRDefault="00B108B5" w:rsidP="005D3695">
                    <w:pPr>
                      <w:spacing w:after="0"/>
                      <w:rPr>
                        <w:i/>
                        <w:iCs/>
                        <w:color w:val="2F5496" w:themeColor="accent1" w:themeShade="BF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2F5496" w:themeColor="accent1" w:themeShade="BF"/>
                        <w:sz w:val="18"/>
                        <w:szCs w:val="18"/>
                      </w:rPr>
                      <w:t xml:space="preserve">Noviembre </w:t>
                    </w:r>
                    <w:r w:rsidR="005D3695" w:rsidRPr="005D3695">
                      <w:rPr>
                        <w:i/>
                        <w:iCs/>
                        <w:color w:val="2F5496" w:themeColor="accent1" w:themeShade="BF"/>
                        <w:sz w:val="18"/>
                        <w:szCs w:val="18"/>
                      </w:rPr>
                      <w:t>2025</w:t>
                    </w:r>
                  </w:p>
                  <w:p w:rsidR="00B108B5" w:rsidRPr="005D3695" w:rsidRDefault="00B108B5" w:rsidP="005D3695">
                    <w:pPr>
                      <w:spacing w:after="0"/>
                      <w:rPr>
                        <w:i/>
                        <w:iCs/>
                        <w:color w:val="2F5496" w:themeColor="accent1" w:themeShade="BF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2F5496" w:themeColor="accent1" w:themeShade="BF"/>
                        <w:sz w:val="18"/>
                        <w:szCs w:val="18"/>
                      </w:rPr>
                      <w:t>Vol. 2</w:t>
                    </w:r>
                  </w:p>
                  <w:p w:rsidR="005D3695" w:rsidRPr="005D3695" w:rsidRDefault="005D3695" w:rsidP="005D3695">
                    <w:pPr>
                      <w:spacing w:after="0"/>
                      <w:rPr>
                        <w:i/>
                        <w:iCs/>
                        <w:color w:val="2F5496" w:themeColor="accent1" w:themeShade="BF"/>
                        <w:sz w:val="18"/>
                        <w:szCs w:val="18"/>
                      </w:rPr>
                    </w:pPr>
                    <w:r w:rsidRPr="005D3695">
                      <w:rPr>
                        <w:i/>
                        <w:iCs/>
                        <w:color w:val="2F5496" w:themeColor="accent1" w:themeShade="BF"/>
                        <w:sz w:val="18"/>
                        <w:szCs w:val="18"/>
                      </w:rPr>
                      <w:t>Número:1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19F3" w:rsidRPr="00AE7DE5"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</w:rPr>
      <w:t>IJISTA</w:t>
    </w:r>
  </w:p>
  <w:p w:rsidR="007319F3" w:rsidRPr="00AE7DE5" w:rsidRDefault="00B108B5" w:rsidP="007319F3">
    <w:pPr>
      <w:pStyle w:val="Encabezado"/>
      <w:jc w:val="center"/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</w:rPr>
    </w:pPr>
    <w:r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</w:rPr>
      <w:t>e-ISSN</w:t>
    </w:r>
    <w:r w:rsidR="007319F3" w:rsidRPr="00AE7DE5"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</w:rPr>
      <w:t xml:space="preserve"> </w:t>
    </w:r>
    <w:r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</w:rPr>
      <w:t>(</w:t>
    </w:r>
    <w:r w:rsidR="007319F3" w:rsidRPr="00AE7DE5"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</w:rPr>
      <w:t>en trámite</w:t>
    </w:r>
    <w:r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</w:rPr>
      <w:t>)</w:t>
    </w:r>
  </w:p>
  <w:p w:rsidR="005D3695" w:rsidRPr="00B108B5" w:rsidRDefault="005521A8" w:rsidP="007319F3">
    <w:pPr>
      <w:pStyle w:val="Encabezado"/>
      <w:jc w:val="center"/>
      <w:rPr>
        <w:rStyle w:val="Textoennegrita"/>
        <w:rFonts w:ascii="Noto Serif" w:hAnsi="Noto Serif" w:cs="Noto Serif"/>
        <w:color w:val="2F5496" w:themeColor="accent1" w:themeShade="BF"/>
        <w:sz w:val="21"/>
        <w:szCs w:val="21"/>
        <w:shd w:val="clear" w:color="auto" w:fill="FFFFFF"/>
      </w:rPr>
    </w:pPr>
    <w:hyperlink r:id="rId1" w:history="1">
      <w:r w:rsidR="005D3695" w:rsidRPr="00B108B5">
        <w:rPr>
          <w:rStyle w:val="Hipervnculo"/>
        </w:rPr>
        <w:t>https://revistas.uas.edu.mx/index.php/IJISTA</w:t>
      </w:r>
    </w:hyperlink>
  </w:p>
  <w:p w:rsidR="00874BCD" w:rsidRDefault="005D3695" w:rsidP="00874BCD">
    <w:pPr>
      <w:pStyle w:val="Encabezado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A59C2" wp14:editId="3E9F3695">
              <wp:simplePos x="0" y="0"/>
              <wp:positionH relativeFrom="column">
                <wp:posOffset>62865</wp:posOffset>
              </wp:positionH>
              <wp:positionV relativeFrom="paragraph">
                <wp:posOffset>119380</wp:posOffset>
              </wp:positionV>
              <wp:extent cx="5730240" cy="7620"/>
              <wp:effectExtent l="0" t="0" r="22860" b="3048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024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FD4A01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9.4pt" to="456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" strokecolor="#4472c4 [3204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874BCD" w:rsidTr="00874BCD">
      <w:tc>
        <w:tcPr>
          <w:tcW w:w="4414" w:type="dxa"/>
        </w:tcPr>
        <w:p w:rsidR="008670FC" w:rsidRPr="00060696" w:rsidRDefault="00060696" w:rsidP="00874BCD">
          <w:pPr>
            <w:pStyle w:val="Encabezado"/>
            <w:rPr>
              <w:i/>
              <w:iCs/>
            </w:rPr>
          </w:pPr>
          <w:r>
            <w:t xml:space="preserve">Titulo corto de la Publicación                                                                                          </w:t>
          </w:r>
        </w:p>
      </w:tc>
      <w:tc>
        <w:tcPr>
          <w:tcW w:w="4414" w:type="dxa"/>
        </w:tcPr>
        <w:p w:rsidR="00874BCD" w:rsidRDefault="00874BCD" w:rsidP="00874BCD">
          <w:pPr>
            <w:pStyle w:val="Encabezado"/>
            <w:jc w:val="right"/>
            <w:rPr>
              <w:lang w:val="en-US"/>
            </w:rPr>
          </w:pPr>
          <w:r w:rsidRPr="00A64564">
            <w:rPr>
              <w:rStyle w:val="Textoennegrita"/>
              <w:rFonts w:ascii="Noto Serif" w:hAnsi="Noto Serif" w:cs="Noto Serif"/>
              <w:sz w:val="21"/>
              <w:szCs w:val="21"/>
              <w:shd w:val="clear" w:color="auto" w:fill="FFFFFF"/>
              <w:lang w:val="en-US"/>
            </w:rPr>
            <w:t>IJISTA</w:t>
          </w:r>
          <w:r>
            <w:rPr>
              <w:rStyle w:val="Textoennegrita"/>
              <w:rFonts w:ascii="Noto Serif" w:hAnsi="Noto Serif" w:cs="Noto Serif"/>
              <w:sz w:val="21"/>
              <w:szCs w:val="21"/>
              <w:shd w:val="clear" w:color="auto" w:fill="FFFFFF"/>
              <w:lang w:val="en-US"/>
            </w:rPr>
            <w:t xml:space="preserve"> UAS</w:t>
          </w:r>
        </w:p>
      </w:tc>
    </w:tr>
  </w:tbl>
  <w:p w:rsidR="00874BCD" w:rsidRPr="00A64564" w:rsidRDefault="00874BCD" w:rsidP="00874BCD">
    <w:pPr>
      <w:pStyle w:val="Encabezado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1C37"/>
    <w:multiLevelType w:val="multilevel"/>
    <w:tmpl w:val="213C73C4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3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96" w:hanging="1440"/>
      </w:pPr>
      <w:rPr>
        <w:rFonts w:hint="default"/>
      </w:rPr>
    </w:lvl>
  </w:abstractNum>
  <w:abstractNum w:abstractNumId="1" w15:restartNumberingAfterBreak="0">
    <w:nsid w:val="31F96CD7"/>
    <w:multiLevelType w:val="multilevel"/>
    <w:tmpl w:val="4A065F8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" w15:restartNumberingAfterBreak="0">
    <w:nsid w:val="3CEF5BF9"/>
    <w:multiLevelType w:val="hybridMultilevel"/>
    <w:tmpl w:val="982697F4"/>
    <w:lvl w:ilvl="0" w:tplc="21284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4" w15:restartNumberingAfterBreak="0">
    <w:nsid w:val="605A2A2A"/>
    <w:multiLevelType w:val="hybridMultilevel"/>
    <w:tmpl w:val="E5AEEA7A"/>
    <w:lvl w:ilvl="0" w:tplc="2BC0D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53B34"/>
    <w:multiLevelType w:val="hybridMultilevel"/>
    <w:tmpl w:val="D7820F20"/>
    <w:lvl w:ilvl="0" w:tplc="EC0C45CE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en-US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B5"/>
    <w:rsid w:val="00047242"/>
    <w:rsid w:val="00060696"/>
    <w:rsid w:val="000C612D"/>
    <w:rsid w:val="00112035"/>
    <w:rsid w:val="001131DE"/>
    <w:rsid w:val="001F4754"/>
    <w:rsid w:val="001F728C"/>
    <w:rsid w:val="0021107A"/>
    <w:rsid w:val="00483E43"/>
    <w:rsid w:val="00547B9B"/>
    <w:rsid w:val="005521A8"/>
    <w:rsid w:val="005A0613"/>
    <w:rsid w:val="005D3695"/>
    <w:rsid w:val="006D393F"/>
    <w:rsid w:val="0071235D"/>
    <w:rsid w:val="007319F3"/>
    <w:rsid w:val="0073793E"/>
    <w:rsid w:val="0075547D"/>
    <w:rsid w:val="007639E9"/>
    <w:rsid w:val="00771B8D"/>
    <w:rsid w:val="007E6711"/>
    <w:rsid w:val="008670FC"/>
    <w:rsid w:val="00874BCD"/>
    <w:rsid w:val="009F2A1E"/>
    <w:rsid w:val="00A12880"/>
    <w:rsid w:val="00A138CC"/>
    <w:rsid w:val="00A4263C"/>
    <w:rsid w:val="00A64564"/>
    <w:rsid w:val="00AB327F"/>
    <w:rsid w:val="00AE7DE5"/>
    <w:rsid w:val="00B108B5"/>
    <w:rsid w:val="00BA4BAA"/>
    <w:rsid w:val="00D014D1"/>
    <w:rsid w:val="00E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6B015"/>
  <w15:chartTrackingRefBased/>
  <w15:docId w15:val="{D8F30C35-D768-48C9-BF85-6A675EBB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0696"/>
    <w:pPr>
      <w:keepNext/>
      <w:numPr>
        <w:ilvl w:val="1"/>
        <w:numId w:val="6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0696"/>
    <w:pPr>
      <w:keepNext/>
      <w:numPr>
        <w:ilvl w:val="2"/>
        <w:numId w:val="6"/>
      </w:numPr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0696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0696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0696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060696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060696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060696"/>
    <w:pPr>
      <w:numPr>
        <w:ilvl w:val="8"/>
        <w:numId w:val="6"/>
      </w:numPr>
      <w:spacing w:before="240" w:after="60" w:line="240" w:lineRule="auto"/>
      <w:outlineLvl w:val="8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880"/>
  </w:style>
  <w:style w:type="paragraph" w:styleId="Piedepgina">
    <w:name w:val="footer"/>
    <w:basedOn w:val="Normal"/>
    <w:link w:val="PiedepginaCar"/>
    <w:uiPriority w:val="99"/>
    <w:unhideWhenUsed/>
    <w:rsid w:val="00A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880"/>
  </w:style>
  <w:style w:type="character" w:styleId="Textoennegrita">
    <w:name w:val="Strong"/>
    <w:basedOn w:val="Fuentedeprrafopredeter"/>
    <w:uiPriority w:val="22"/>
    <w:qFormat/>
    <w:rsid w:val="00A12880"/>
    <w:rPr>
      <w:b/>
      <w:bCs/>
    </w:rPr>
  </w:style>
  <w:style w:type="table" w:styleId="Tablaconcuadrcula">
    <w:name w:val="Table Grid"/>
    <w:basedOn w:val="Tablanormal"/>
    <w:uiPriority w:val="39"/>
    <w:rsid w:val="0076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4BC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4BC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B327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A4BAA"/>
    <w:rPr>
      <w:color w:val="808080"/>
    </w:rPr>
  </w:style>
  <w:style w:type="table" w:styleId="Tabladecuadrcula1clara">
    <w:name w:val="Grid Table 1 Light"/>
    <w:basedOn w:val="Tablanormal"/>
    <w:uiPriority w:val="46"/>
    <w:rsid w:val="000C61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3">
    <w:name w:val="Plain Table 3"/>
    <w:basedOn w:val="Tablanormal"/>
    <w:uiPriority w:val="43"/>
    <w:rsid w:val="001120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3">
    <w:name w:val="Grid Table 3"/>
    <w:basedOn w:val="Tablanormal"/>
    <w:uiPriority w:val="48"/>
    <w:rsid w:val="001120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60696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060696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0696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0696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0696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rsid w:val="00060696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rsid w:val="00060696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rsid w:val="00060696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stas.uas.edu.mx/index.php/IJIS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ea%20Virtual\Downloads\Plantilla_IJI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Plantilla_IJISTA</Template>
  <TotalTime>23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Virtual</dc:creator>
  <cp:keywords/>
  <dc:description/>
  <cp:lastModifiedBy>Area Virtual</cp:lastModifiedBy>
  <cp:revision>2</cp:revision>
  <dcterms:created xsi:type="dcterms:W3CDTF">2025-09-23T18:53:00Z</dcterms:created>
  <dcterms:modified xsi:type="dcterms:W3CDTF">2025-09-23T19:16:00Z</dcterms:modified>
</cp:coreProperties>
</file>